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812F" w14:textId="45FA5DB5" w:rsidR="00AC245A" w:rsidRPr="00DB0C86" w:rsidRDefault="00726015" w:rsidP="00EE3B35">
      <w:pPr>
        <w:pStyle w:val="Overskrift1"/>
        <w:rPr>
          <w:b/>
          <w:bCs/>
          <w:color w:val="auto"/>
        </w:rPr>
      </w:pPr>
      <w:r w:rsidRPr="00DB0C86">
        <w:rPr>
          <w:b/>
          <w:bCs/>
          <w:color w:val="auto"/>
        </w:rPr>
        <w:t xml:space="preserve">Øvelse 3: </w:t>
      </w:r>
      <w:r w:rsidR="00E65B7A" w:rsidRPr="00DB0C86">
        <w:rPr>
          <w:b/>
          <w:bCs/>
          <w:color w:val="auto"/>
        </w:rPr>
        <w:t>Hatprat</w:t>
      </w:r>
    </w:p>
    <w:p w14:paraId="114B862B" w14:textId="62C841D1" w:rsidR="00560785" w:rsidRPr="00D713CD" w:rsidRDefault="00560785" w:rsidP="00AC245A">
      <w:pPr>
        <w:rPr>
          <w:rFonts w:cstheme="minorHAnsi"/>
          <w:sz w:val="24"/>
          <w:szCs w:val="24"/>
        </w:rPr>
      </w:pPr>
      <w:r w:rsidRPr="00D713CD">
        <w:rPr>
          <w:rFonts w:cstheme="minorHAnsi"/>
          <w:sz w:val="24"/>
          <w:szCs w:val="24"/>
        </w:rPr>
        <w:t xml:space="preserve">Denne øvelsen er </w:t>
      </w:r>
      <w:r w:rsidR="00701547" w:rsidRPr="00D713CD">
        <w:rPr>
          <w:rFonts w:cstheme="minorHAnsi"/>
          <w:sz w:val="24"/>
          <w:szCs w:val="24"/>
        </w:rPr>
        <w:t>basert</w:t>
      </w:r>
      <w:r w:rsidR="006D6822" w:rsidRPr="00D713CD">
        <w:rPr>
          <w:rFonts w:cstheme="minorHAnsi"/>
          <w:sz w:val="24"/>
          <w:szCs w:val="24"/>
        </w:rPr>
        <w:t xml:space="preserve"> på</w:t>
      </w:r>
      <w:r w:rsidR="00701547" w:rsidRPr="00D713CD">
        <w:rPr>
          <w:rFonts w:cstheme="minorHAnsi"/>
          <w:sz w:val="24"/>
          <w:szCs w:val="24"/>
        </w:rPr>
        <w:t xml:space="preserve"> og inspisert</w:t>
      </w:r>
      <w:r w:rsidR="0009179C" w:rsidRPr="00D713CD">
        <w:rPr>
          <w:rFonts w:cstheme="minorHAnsi"/>
          <w:sz w:val="24"/>
          <w:szCs w:val="24"/>
        </w:rPr>
        <w:t xml:space="preserve"> av</w:t>
      </w:r>
      <w:r w:rsidRPr="00D713CD">
        <w:rPr>
          <w:rFonts w:cstheme="minorHAnsi"/>
          <w:sz w:val="24"/>
          <w:szCs w:val="24"/>
        </w:rPr>
        <w:t xml:space="preserve"> øvelse</w:t>
      </w:r>
      <w:r w:rsidR="00287694" w:rsidRPr="00D713CD">
        <w:rPr>
          <w:rFonts w:cstheme="minorHAnsi"/>
          <w:sz w:val="24"/>
          <w:szCs w:val="24"/>
        </w:rPr>
        <w:t>n</w:t>
      </w:r>
      <w:r w:rsidRPr="00D713CD">
        <w:rPr>
          <w:rFonts w:cstheme="minorHAnsi"/>
          <w:sz w:val="24"/>
          <w:szCs w:val="24"/>
        </w:rPr>
        <w:t xml:space="preserve"> </w:t>
      </w:r>
      <w:r w:rsidR="00CE1FCB" w:rsidRPr="00D713CD">
        <w:rPr>
          <w:rFonts w:cstheme="minorHAnsi"/>
          <w:sz w:val="24"/>
          <w:szCs w:val="24"/>
        </w:rPr>
        <w:t>«</w:t>
      </w:r>
      <w:r w:rsidRPr="00D713CD">
        <w:rPr>
          <w:rFonts w:cstheme="minorHAnsi"/>
          <w:sz w:val="24"/>
          <w:szCs w:val="24"/>
        </w:rPr>
        <w:t>Hva er verst</w:t>
      </w:r>
      <w:r w:rsidR="00CE1FCB" w:rsidRPr="00D713CD">
        <w:rPr>
          <w:rFonts w:cstheme="minorHAnsi"/>
          <w:sz w:val="24"/>
          <w:szCs w:val="24"/>
        </w:rPr>
        <w:t>?»</w:t>
      </w:r>
      <w:r w:rsidRPr="00D713CD">
        <w:rPr>
          <w:rFonts w:cstheme="minorHAnsi"/>
          <w:sz w:val="24"/>
          <w:szCs w:val="24"/>
        </w:rPr>
        <w:t xml:space="preserve"> som </w:t>
      </w:r>
      <w:r w:rsidR="00CE1FCB" w:rsidRPr="00D713CD">
        <w:rPr>
          <w:rFonts w:cstheme="minorHAnsi"/>
          <w:sz w:val="24"/>
          <w:szCs w:val="24"/>
        </w:rPr>
        <w:t>er hentet fra</w:t>
      </w:r>
      <w:r w:rsidRPr="00D713CD">
        <w:rPr>
          <w:rFonts w:cstheme="minorHAnsi"/>
          <w:sz w:val="24"/>
          <w:szCs w:val="24"/>
        </w:rPr>
        <w:t xml:space="preserve"> </w:t>
      </w:r>
      <w:proofErr w:type="spellStart"/>
      <w:r w:rsidRPr="00D713CD">
        <w:rPr>
          <w:rFonts w:cstheme="minorHAnsi"/>
          <w:sz w:val="24"/>
          <w:szCs w:val="24"/>
        </w:rPr>
        <w:t>Bookmarks</w:t>
      </w:r>
      <w:proofErr w:type="spellEnd"/>
      <w:r w:rsidR="0009179C" w:rsidRPr="00D713CD">
        <w:rPr>
          <w:rFonts w:cstheme="minorHAnsi"/>
          <w:sz w:val="24"/>
          <w:szCs w:val="24"/>
        </w:rPr>
        <w:t xml:space="preserve"> (side 98-101)</w:t>
      </w:r>
      <w:r w:rsidRPr="00D713CD">
        <w:rPr>
          <w:rFonts w:cstheme="minorHAnsi"/>
          <w:sz w:val="24"/>
          <w:szCs w:val="24"/>
        </w:rPr>
        <w:t xml:space="preserve">: </w:t>
      </w:r>
      <w:hyperlink r:id="rId9" w:history="1">
        <w:r w:rsidR="00AB7769" w:rsidRPr="00D713CD">
          <w:rPr>
            <w:rStyle w:val="Hyperkobling"/>
            <w:rFonts w:cstheme="minorHAnsi"/>
            <w:sz w:val="24"/>
            <w:szCs w:val="24"/>
          </w:rPr>
          <w:t>https://theewc.org/content/uploads/2020/02/BookmarksNO_WEB-1.pdf</w:t>
        </w:r>
      </w:hyperlink>
      <w:r w:rsidR="00AB7769" w:rsidRPr="00D713CD">
        <w:rPr>
          <w:rFonts w:cstheme="minorHAnsi"/>
          <w:sz w:val="24"/>
          <w:szCs w:val="24"/>
        </w:rPr>
        <w:t xml:space="preserve"> </w:t>
      </w:r>
    </w:p>
    <w:p w14:paraId="578FD44C" w14:textId="6E7E901C" w:rsidR="00AC245A" w:rsidRDefault="00AC245A" w:rsidP="00AC245A">
      <w:pPr>
        <w:rPr>
          <w:rFonts w:cstheme="minorHAnsi"/>
          <w:sz w:val="24"/>
          <w:szCs w:val="24"/>
        </w:rPr>
      </w:pPr>
      <w:r w:rsidRPr="00D713CD">
        <w:rPr>
          <w:rFonts w:cstheme="minorHAnsi"/>
          <w:sz w:val="24"/>
          <w:szCs w:val="24"/>
        </w:rPr>
        <w:t>Dette er en innledende øvelse til hatpra</w:t>
      </w:r>
      <w:r w:rsidR="004102C0" w:rsidRPr="00D713CD">
        <w:rPr>
          <w:rFonts w:cstheme="minorHAnsi"/>
          <w:sz w:val="24"/>
          <w:szCs w:val="24"/>
        </w:rPr>
        <w:t>t</w:t>
      </w:r>
      <w:r w:rsidRPr="00D713CD">
        <w:rPr>
          <w:rFonts w:cstheme="minorHAnsi"/>
          <w:sz w:val="24"/>
          <w:szCs w:val="24"/>
        </w:rPr>
        <w:t xml:space="preserve">. </w:t>
      </w:r>
      <w:r w:rsidR="00146E1C" w:rsidRPr="00D713CD">
        <w:rPr>
          <w:rFonts w:cstheme="minorHAnsi"/>
          <w:sz w:val="24"/>
          <w:szCs w:val="24"/>
        </w:rPr>
        <w:t>Elevene</w:t>
      </w:r>
      <w:r w:rsidRPr="00D713CD">
        <w:rPr>
          <w:rFonts w:cstheme="minorHAnsi"/>
          <w:sz w:val="24"/>
          <w:szCs w:val="24"/>
        </w:rPr>
        <w:t xml:space="preserve"> skal rangere ulike eksempler på hat</w:t>
      </w:r>
      <w:r w:rsidR="00384178" w:rsidRPr="00D713CD">
        <w:rPr>
          <w:rFonts w:cstheme="minorHAnsi"/>
          <w:sz w:val="24"/>
          <w:szCs w:val="24"/>
        </w:rPr>
        <w:t>prat</w:t>
      </w:r>
      <w:r w:rsidRPr="00D713CD">
        <w:rPr>
          <w:rFonts w:cstheme="minorHAnsi"/>
          <w:sz w:val="24"/>
          <w:szCs w:val="24"/>
        </w:rPr>
        <w:t xml:space="preserve"> mot </w:t>
      </w:r>
      <w:r w:rsidR="00BA050F" w:rsidRPr="00D713CD">
        <w:rPr>
          <w:rFonts w:cstheme="minorHAnsi"/>
          <w:sz w:val="24"/>
          <w:szCs w:val="24"/>
        </w:rPr>
        <w:t>personer med funksjonsnedsettelser</w:t>
      </w:r>
      <w:r w:rsidRPr="00D713CD">
        <w:rPr>
          <w:rFonts w:cstheme="minorHAnsi"/>
          <w:sz w:val="24"/>
          <w:szCs w:val="24"/>
        </w:rPr>
        <w:t xml:space="preserve"> etter hva de mener er «ver</w:t>
      </w:r>
      <w:r w:rsidR="0068365F">
        <w:rPr>
          <w:rFonts w:cstheme="minorHAnsi"/>
          <w:sz w:val="24"/>
          <w:szCs w:val="24"/>
        </w:rPr>
        <w:t>re</w:t>
      </w:r>
      <w:r w:rsidRPr="00D713CD">
        <w:rPr>
          <w:rFonts w:cstheme="minorHAnsi"/>
          <w:sz w:val="24"/>
          <w:szCs w:val="24"/>
        </w:rPr>
        <w:t>».</w:t>
      </w:r>
    </w:p>
    <w:p w14:paraId="1BE357C0" w14:textId="77777777" w:rsidR="0079425D" w:rsidRPr="00B13220" w:rsidRDefault="0079425D" w:rsidP="0079425D">
      <w:pPr>
        <w:rPr>
          <w:rFonts w:cstheme="minorHAnsi"/>
          <w:b/>
          <w:bCs/>
          <w:sz w:val="24"/>
          <w:szCs w:val="24"/>
          <w:u w:val="single"/>
        </w:rPr>
      </w:pPr>
      <w:r w:rsidRPr="00B13220">
        <w:rPr>
          <w:rFonts w:cstheme="minorHAnsi"/>
          <w:b/>
          <w:bCs/>
          <w:sz w:val="24"/>
          <w:szCs w:val="24"/>
          <w:u w:val="single"/>
        </w:rPr>
        <w:t>MÅL</w:t>
      </w:r>
    </w:p>
    <w:p w14:paraId="7BAA20E3" w14:textId="4DCD3AEC" w:rsidR="0079425D" w:rsidRPr="00D713CD" w:rsidRDefault="0079425D" w:rsidP="0079425D">
      <w:pPr>
        <w:pStyle w:val="Listeavsnitt"/>
        <w:numPr>
          <w:ilvl w:val="0"/>
          <w:numId w:val="1"/>
        </w:numPr>
        <w:rPr>
          <w:rFonts w:cstheme="minorHAnsi"/>
          <w:sz w:val="24"/>
          <w:szCs w:val="24"/>
        </w:rPr>
      </w:pPr>
      <w:r w:rsidRPr="00D713CD">
        <w:rPr>
          <w:rFonts w:cstheme="minorHAnsi"/>
          <w:sz w:val="24"/>
          <w:szCs w:val="24"/>
        </w:rPr>
        <w:t>Forstå ulike former for hatprat og vurdere hvilken effekt det kan ha</w:t>
      </w:r>
      <w:r w:rsidR="002360F4">
        <w:rPr>
          <w:rFonts w:cstheme="minorHAnsi"/>
          <w:sz w:val="24"/>
          <w:szCs w:val="24"/>
        </w:rPr>
        <w:t>.</w:t>
      </w:r>
    </w:p>
    <w:p w14:paraId="48BC90E3" w14:textId="555A4D05" w:rsidR="0079425D" w:rsidRPr="00D713CD" w:rsidRDefault="0079425D" w:rsidP="0079425D">
      <w:pPr>
        <w:pStyle w:val="Listeavsnitt"/>
        <w:numPr>
          <w:ilvl w:val="0"/>
          <w:numId w:val="1"/>
        </w:numPr>
        <w:rPr>
          <w:rFonts w:cstheme="minorHAnsi"/>
          <w:sz w:val="24"/>
          <w:szCs w:val="24"/>
        </w:rPr>
      </w:pPr>
      <w:r w:rsidRPr="00D713CD">
        <w:rPr>
          <w:rFonts w:cstheme="minorHAnsi"/>
          <w:sz w:val="24"/>
          <w:szCs w:val="24"/>
        </w:rPr>
        <w:t>Håndtere og reflektere over stereotyper og fordommer knyttet til personer med funksjonsnedsettelser</w:t>
      </w:r>
      <w:r w:rsidR="002360F4">
        <w:rPr>
          <w:rFonts w:cstheme="minorHAnsi"/>
          <w:sz w:val="24"/>
          <w:szCs w:val="24"/>
        </w:rPr>
        <w:t>.</w:t>
      </w:r>
    </w:p>
    <w:p w14:paraId="086B6A8D" w14:textId="04499821" w:rsidR="0079425D" w:rsidRPr="0079425D" w:rsidRDefault="0079425D" w:rsidP="00AC245A">
      <w:pPr>
        <w:pStyle w:val="Listeavsnitt"/>
        <w:numPr>
          <w:ilvl w:val="0"/>
          <w:numId w:val="1"/>
        </w:numPr>
        <w:rPr>
          <w:rFonts w:cstheme="minorHAnsi"/>
          <w:sz w:val="24"/>
          <w:szCs w:val="24"/>
        </w:rPr>
      </w:pPr>
      <w:r w:rsidRPr="00D713CD">
        <w:rPr>
          <w:rFonts w:cstheme="minorHAnsi"/>
          <w:sz w:val="24"/>
          <w:szCs w:val="24"/>
        </w:rPr>
        <w:t>Reflektere over hensiktsmessige tiltak mot ulike typer hatprat</w:t>
      </w:r>
      <w:r w:rsidR="002360F4">
        <w:rPr>
          <w:rFonts w:cstheme="minorHAnsi"/>
          <w:sz w:val="24"/>
          <w:szCs w:val="24"/>
        </w:rPr>
        <w:t>.</w:t>
      </w:r>
    </w:p>
    <w:p w14:paraId="024AA6DE" w14:textId="7F99E0C6" w:rsidR="00F933FA" w:rsidRDefault="00F933FA" w:rsidP="00F933FA">
      <w:pPr>
        <w:shd w:val="clear" w:color="auto" w:fill="FFFFFF"/>
        <w:spacing w:after="100" w:afterAutospacing="1" w:line="240" w:lineRule="auto"/>
        <w:outlineLvl w:val="4"/>
        <w:rPr>
          <w:rFonts w:eastAsia="Times New Roman" w:cstheme="minorHAnsi"/>
          <w:b/>
          <w:bCs/>
          <w:color w:val="333333"/>
          <w:sz w:val="24"/>
          <w:szCs w:val="24"/>
          <w:u w:val="single"/>
          <w:lang w:eastAsia="nb-NO"/>
        </w:rPr>
      </w:pPr>
      <w:r w:rsidRPr="00B13220">
        <w:rPr>
          <w:rFonts w:eastAsia="Times New Roman" w:cstheme="minorHAnsi"/>
          <w:b/>
          <w:bCs/>
          <w:color w:val="333333"/>
          <w:sz w:val="24"/>
          <w:szCs w:val="24"/>
          <w:u w:val="single"/>
          <w:lang w:eastAsia="nb-NO"/>
        </w:rPr>
        <w:t>R</w:t>
      </w:r>
      <w:r w:rsidR="008330CE" w:rsidRPr="00B13220">
        <w:rPr>
          <w:rFonts w:eastAsia="Times New Roman" w:cstheme="minorHAnsi"/>
          <w:b/>
          <w:bCs/>
          <w:color w:val="333333"/>
          <w:sz w:val="24"/>
          <w:szCs w:val="24"/>
          <w:u w:val="single"/>
          <w:lang w:eastAsia="nb-NO"/>
        </w:rPr>
        <w:t>ELASJON TIL LÆREPLANVERKET</w:t>
      </w:r>
      <w:r w:rsidRPr="00B13220">
        <w:rPr>
          <w:rFonts w:eastAsia="Times New Roman" w:cstheme="minorHAnsi"/>
          <w:b/>
          <w:bCs/>
          <w:color w:val="333333"/>
          <w:sz w:val="24"/>
          <w:szCs w:val="24"/>
          <w:u w:val="single"/>
          <w:lang w:eastAsia="nb-NO"/>
        </w:rPr>
        <w:t>:</w:t>
      </w:r>
    </w:p>
    <w:tbl>
      <w:tblPr>
        <w:tblStyle w:val="Tabellrutenett"/>
        <w:tblW w:w="9493" w:type="dxa"/>
        <w:tblLook w:val="04A0" w:firstRow="1" w:lastRow="0" w:firstColumn="1" w:lastColumn="0" w:noHBand="0" w:noVBand="1"/>
      </w:tblPr>
      <w:tblGrid>
        <w:gridCol w:w="4673"/>
        <w:gridCol w:w="4820"/>
      </w:tblGrid>
      <w:tr w:rsidR="00132682" w14:paraId="6C4753BF" w14:textId="77777777" w:rsidTr="00AA21C0">
        <w:tc>
          <w:tcPr>
            <w:tcW w:w="4673" w:type="dxa"/>
            <w:shd w:val="clear" w:color="auto" w:fill="FFC000"/>
          </w:tcPr>
          <w:p w14:paraId="391D48AE" w14:textId="42E5CB2E" w:rsidR="00132682" w:rsidRPr="00132682" w:rsidRDefault="00132682" w:rsidP="00F933FA">
            <w:pPr>
              <w:spacing w:after="100" w:afterAutospacing="1"/>
              <w:outlineLvl w:val="4"/>
              <w:rPr>
                <w:rFonts w:eastAsia="Times New Roman" w:cstheme="minorHAnsi"/>
                <w:b/>
                <w:bCs/>
                <w:color w:val="333333"/>
                <w:sz w:val="24"/>
                <w:szCs w:val="24"/>
                <w:lang w:eastAsia="nb-NO"/>
              </w:rPr>
            </w:pPr>
            <w:r w:rsidRPr="00132682">
              <w:rPr>
                <w:rFonts w:eastAsia="Times New Roman" w:cstheme="minorHAnsi"/>
                <w:b/>
                <w:bCs/>
                <w:color w:val="333333"/>
                <w:sz w:val="24"/>
                <w:szCs w:val="24"/>
                <w:lang w:eastAsia="nb-NO"/>
              </w:rPr>
              <w:t>Overordnet del</w:t>
            </w:r>
            <w:r>
              <w:rPr>
                <w:rFonts w:eastAsia="Times New Roman" w:cstheme="minorHAnsi"/>
                <w:b/>
                <w:bCs/>
                <w:color w:val="333333"/>
                <w:sz w:val="24"/>
                <w:szCs w:val="24"/>
                <w:lang w:eastAsia="nb-NO"/>
              </w:rPr>
              <w:t xml:space="preserve"> av læreplanverket</w:t>
            </w:r>
          </w:p>
        </w:tc>
        <w:tc>
          <w:tcPr>
            <w:tcW w:w="4820" w:type="dxa"/>
            <w:shd w:val="clear" w:color="auto" w:fill="FFC000"/>
          </w:tcPr>
          <w:p w14:paraId="337A0CBC" w14:textId="5258D257" w:rsidR="00132682" w:rsidRPr="00132682" w:rsidRDefault="00132682" w:rsidP="00F933FA">
            <w:pPr>
              <w:spacing w:after="100" w:afterAutospacing="1"/>
              <w:outlineLvl w:val="4"/>
              <w:rPr>
                <w:rFonts w:eastAsia="Times New Roman" w:cstheme="minorHAnsi"/>
                <w:b/>
                <w:bCs/>
                <w:color w:val="333333"/>
                <w:sz w:val="24"/>
                <w:szCs w:val="24"/>
                <w:lang w:eastAsia="nb-NO"/>
              </w:rPr>
            </w:pPr>
            <w:r>
              <w:rPr>
                <w:rFonts w:eastAsia="Times New Roman" w:cstheme="minorHAnsi"/>
                <w:b/>
                <w:bCs/>
                <w:color w:val="333333"/>
                <w:sz w:val="24"/>
                <w:szCs w:val="24"/>
                <w:lang w:eastAsia="nb-NO"/>
              </w:rPr>
              <w:t xml:space="preserve">2.5 </w:t>
            </w:r>
            <w:r w:rsidRPr="00132682">
              <w:rPr>
                <w:rFonts w:eastAsia="Times New Roman" w:cstheme="minorHAnsi"/>
                <w:b/>
                <w:bCs/>
                <w:color w:val="333333"/>
                <w:sz w:val="24"/>
                <w:szCs w:val="24"/>
                <w:lang w:eastAsia="nb-NO"/>
              </w:rPr>
              <w:t>Tverrfaglige temaer</w:t>
            </w:r>
          </w:p>
        </w:tc>
      </w:tr>
      <w:tr w:rsidR="00132682" w14:paraId="45E01718" w14:textId="77777777" w:rsidTr="00605A5D">
        <w:tc>
          <w:tcPr>
            <w:tcW w:w="4673" w:type="dxa"/>
          </w:tcPr>
          <w:p w14:paraId="0764C339" w14:textId="7289B62D" w:rsidR="00132682" w:rsidRPr="00132682" w:rsidRDefault="00132682" w:rsidP="00132682">
            <w:pPr>
              <w:shd w:val="clear" w:color="auto" w:fill="FFFFFF"/>
              <w:rPr>
                <w:rFonts w:eastAsia="Times New Roman" w:cstheme="minorHAnsi"/>
                <w:color w:val="000000"/>
                <w:sz w:val="24"/>
                <w:szCs w:val="24"/>
                <w:lang w:eastAsia="nb-NO"/>
              </w:rPr>
            </w:pPr>
            <w:r w:rsidRPr="00B13220">
              <w:rPr>
                <w:rFonts w:eastAsia="Times New Roman" w:cstheme="minorHAnsi"/>
                <w:color w:val="000000"/>
                <w:sz w:val="24"/>
                <w:szCs w:val="24"/>
                <w:lang w:eastAsia="nb-NO"/>
              </w:rPr>
              <w:t xml:space="preserve">1.1 Menneskeverdet </w:t>
            </w:r>
            <w:r>
              <w:rPr>
                <w:rFonts w:eastAsia="Times New Roman" w:cstheme="minorHAnsi"/>
                <w:color w:val="000000"/>
                <w:sz w:val="24"/>
                <w:szCs w:val="24"/>
                <w:lang w:eastAsia="nb-NO"/>
              </w:rPr>
              <w:br/>
            </w:r>
            <w:r w:rsidRPr="00B13220">
              <w:rPr>
                <w:rFonts w:eastAsia="Times New Roman" w:cstheme="minorHAnsi"/>
                <w:color w:val="000000"/>
                <w:sz w:val="24"/>
                <w:szCs w:val="24"/>
                <w:lang w:eastAsia="nb-NO"/>
              </w:rPr>
              <w:t>1.2 Identitet og kulturelt mangfold</w:t>
            </w:r>
            <w:r>
              <w:rPr>
                <w:rFonts w:eastAsia="Times New Roman" w:cstheme="minorHAnsi"/>
                <w:color w:val="000000"/>
                <w:sz w:val="24"/>
                <w:szCs w:val="24"/>
                <w:lang w:eastAsia="nb-NO"/>
              </w:rPr>
              <w:br/>
            </w:r>
            <w:r w:rsidRPr="00B13220">
              <w:rPr>
                <w:rFonts w:eastAsia="Times New Roman" w:cstheme="minorHAnsi"/>
                <w:color w:val="000000"/>
                <w:sz w:val="24"/>
                <w:szCs w:val="24"/>
                <w:lang w:eastAsia="nb-NO"/>
              </w:rPr>
              <w:t>1.3 Kritisk tenkning og etisk bevissthet</w:t>
            </w:r>
            <w:r>
              <w:rPr>
                <w:rFonts w:eastAsia="Times New Roman" w:cstheme="minorHAnsi"/>
                <w:color w:val="000000"/>
                <w:sz w:val="24"/>
                <w:szCs w:val="24"/>
                <w:lang w:eastAsia="nb-NO"/>
              </w:rPr>
              <w:br/>
            </w:r>
            <w:r w:rsidRPr="00B13220">
              <w:rPr>
                <w:rFonts w:eastAsia="Times New Roman" w:cstheme="minorHAnsi"/>
                <w:color w:val="000000"/>
                <w:sz w:val="24"/>
                <w:szCs w:val="24"/>
                <w:lang w:eastAsia="nb-NO"/>
              </w:rPr>
              <w:t>1.6 Demokrati og medvirkning</w:t>
            </w:r>
            <w:r>
              <w:rPr>
                <w:rFonts w:eastAsia="Times New Roman" w:cstheme="minorHAnsi"/>
                <w:color w:val="000000"/>
                <w:sz w:val="24"/>
                <w:szCs w:val="24"/>
                <w:lang w:eastAsia="nb-NO"/>
              </w:rPr>
              <w:br/>
            </w:r>
            <w:r w:rsidRPr="00B13220">
              <w:rPr>
                <w:rFonts w:eastAsia="Times New Roman" w:cstheme="minorHAnsi"/>
                <w:color w:val="000000"/>
                <w:sz w:val="24"/>
                <w:szCs w:val="24"/>
                <w:lang w:eastAsia="nb-NO"/>
              </w:rPr>
              <w:t xml:space="preserve">2.1 Sosial læring og utvikling. </w:t>
            </w:r>
          </w:p>
        </w:tc>
        <w:tc>
          <w:tcPr>
            <w:tcW w:w="4820" w:type="dxa"/>
          </w:tcPr>
          <w:p w14:paraId="3FA2067F" w14:textId="6D5EE4ED" w:rsidR="00132682" w:rsidRDefault="00132682" w:rsidP="00F933FA">
            <w:pPr>
              <w:spacing w:after="100" w:afterAutospacing="1"/>
              <w:outlineLvl w:val="4"/>
              <w:rPr>
                <w:rFonts w:eastAsia="Times New Roman" w:cstheme="minorHAnsi"/>
                <w:b/>
                <w:bCs/>
                <w:color w:val="333333"/>
                <w:sz w:val="24"/>
                <w:szCs w:val="24"/>
                <w:u w:val="single"/>
                <w:lang w:eastAsia="nb-NO"/>
              </w:rPr>
            </w:pPr>
            <w:r>
              <w:rPr>
                <w:rFonts w:eastAsia="Times New Roman" w:cstheme="minorHAnsi"/>
                <w:color w:val="000000"/>
                <w:sz w:val="24"/>
                <w:szCs w:val="24"/>
                <w:lang w:eastAsia="nb-NO"/>
              </w:rPr>
              <w:t xml:space="preserve">2.5.1 </w:t>
            </w:r>
            <w:r w:rsidRPr="00B13220">
              <w:rPr>
                <w:rFonts w:eastAsia="Times New Roman" w:cstheme="minorHAnsi"/>
                <w:color w:val="000000"/>
                <w:sz w:val="24"/>
                <w:szCs w:val="24"/>
                <w:lang w:eastAsia="nb-NO"/>
              </w:rPr>
              <w:t>Folkehelse og livsmestring</w:t>
            </w:r>
            <w:r>
              <w:rPr>
                <w:rFonts w:eastAsia="Times New Roman" w:cstheme="minorHAnsi"/>
                <w:color w:val="000000"/>
                <w:sz w:val="24"/>
                <w:szCs w:val="24"/>
                <w:lang w:eastAsia="nb-NO"/>
              </w:rPr>
              <w:br/>
              <w:t xml:space="preserve">2.5.2 </w:t>
            </w:r>
            <w:r w:rsidRPr="00B13220">
              <w:rPr>
                <w:rFonts w:eastAsia="Times New Roman" w:cstheme="minorHAnsi"/>
                <w:color w:val="000000"/>
                <w:sz w:val="24"/>
                <w:szCs w:val="24"/>
                <w:lang w:eastAsia="nb-NO"/>
              </w:rPr>
              <w:t>Demokrati og medborgerskap.</w:t>
            </w:r>
          </w:p>
        </w:tc>
      </w:tr>
      <w:tr w:rsidR="00132682" w14:paraId="7698B93D" w14:textId="77777777" w:rsidTr="00AA21C0">
        <w:tc>
          <w:tcPr>
            <w:tcW w:w="9493" w:type="dxa"/>
            <w:gridSpan w:val="2"/>
            <w:shd w:val="clear" w:color="auto" w:fill="FFC000"/>
          </w:tcPr>
          <w:p w14:paraId="0E8099CB" w14:textId="113925F0" w:rsidR="00132682" w:rsidRPr="00132682" w:rsidRDefault="00132682" w:rsidP="00AA21C0">
            <w:pPr>
              <w:spacing w:after="100" w:afterAutospacing="1"/>
              <w:jc w:val="center"/>
              <w:outlineLvl w:val="4"/>
              <w:rPr>
                <w:rFonts w:eastAsia="Times New Roman" w:cstheme="minorHAnsi"/>
                <w:b/>
                <w:bCs/>
                <w:color w:val="000000"/>
                <w:sz w:val="24"/>
                <w:szCs w:val="24"/>
                <w:lang w:eastAsia="nb-NO"/>
              </w:rPr>
            </w:pPr>
            <w:r w:rsidRPr="00132682">
              <w:rPr>
                <w:rFonts w:eastAsia="Times New Roman" w:cstheme="minorHAnsi"/>
                <w:b/>
                <w:bCs/>
                <w:color w:val="000000"/>
                <w:sz w:val="24"/>
                <w:szCs w:val="24"/>
                <w:lang w:eastAsia="nb-NO"/>
              </w:rPr>
              <w:t>Kompetansemål</w:t>
            </w:r>
            <w:r w:rsidR="007177B6">
              <w:rPr>
                <w:rFonts w:eastAsia="Times New Roman" w:cstheme="minorHAnsi"/>
                <w:b/>
                <w:bCs/>
                <w:color w:val="000000"/>
                <w:sz w:val="24"/>
                <w:szCs w:val="24"/>
                <w:lang w:eastAsia="nb-NO"/>
              </w:rPr>
              <w:t xml:space="preserve"> </w:t>
            </w:r>
            <w:r w:rsidR="009B5758">
              <w:rPr>
                <w:rFonts w:eastAsia="Times New Roman" w:cstheme="minorHAnsi"/>
                <w:b/>
                <w:bCs/>
                <w:color w:val="000000"/>
                <w:sz w:val="24"/>
                <w:szCs w:val="24"/>
                <w:lang w:eastAsia="nb-NO"/>
              </w:rPr>
              <w:t>– Kunnskapsløftet 2020</w:t>
            </w:r>
          </w:p>
        </w:tc>
      </w:tr>
      <w:tr w:rsidR="00CC0EE6" w14:paraId="3AE27CB6" w14:textId="77777777" w:rsidTr="00106859">
        <w:tc>
          <w:tcPr>
            <w:tcW w:w="9493" w:type="dxa"/>
            <w:gridSpan w:val="2"/>
          </w:tcPr>
          <w:p w14:paraId="6FBD35A3" w14:textId="77777777" w:rsidR="00CC0EE6" w:rsidRPr="00594011" w:rsidRDefault="00CC0EE6" w:rsidP="00132682">
            <w:pPr>
              <w:shd w:val="clear" w:color="auto" w:fill="FFFFFF"/>
              <w:rPr>
                <w:rFonts w:eastAsia="Times New Roman" w:cstheme="minorHAnsi"/>
                <w:b/>
                <w:bCs/>
                <w:color w:val="000000"/>
                <w:sz w:val="24"/>
                <w:szCs w:val="24"/>
                <w:lang w:eastAsia="nb-NO"/>
              </w:rPr>
            </w:pPr>
            <w:r w:rsidRPr="00594011">
              <w:rPr>
                <w:rFonts w:eastAsia="Times New Roman" w:cstheme="minorHAnsi"/>
                <w:b/>
                <w:bCs/>
                <w:color w:val="000000"/>
                <w:sz w:val="24"/>
                <w:szCs w:val="24"/>
                <w:lang w:eastAsia="nb-NO"/>
              </w:rPr>
              <w:t>Samfunnsfag 10.klasse:</w:t>
            </w:r>
          </w:p>
          <w:p w14:paraId="663EB0E5" w14:textId="254B82E9" w:rsidR="00CC0EE6" w:rsidRPr="00132682" w:rsidRDefault="00974672" w:rsidP="00132682">
            <w:pPr>
              <w:pStyle w:val="Listeavsnitt"/>
              <w:numPr>
                <w:ilvl w:val="0"/>
                <w:numId w:val="16"/>
              </w:numPr>
              <w:rPr>
                <w:rFonts w:eastAsia="Times New Roman" w:cstheme="minorHAnsi"/>
                <w:color w:val="000000"/>
                <w:sz w:val="24"/>
                <w:szCs w:val="24"/>
                <w:lang w:eastAsia="nb-NO"/>
              </w:rPr>
            </w:pPr>
            <w:r>
              <w:rPr>
                <w:rFonts w:eastAsia="Times New Roman" w:cstheme="minorHAnsi"/>
                <w:color w:val="000000"/>
                <w:sz w:val="24"/>
                <w:szCs w:val="24"/>
                <w:lang w:eastAsia="nb-NO"/>
              </w:rPr>
              <w:t>D</w:t>
            </w:r>
            <w:r w:rsidR="00CC0EE6" w:rsidRPr="00132682">
              <w:rPr>
                <w:rFonts w:eastAsia="Times New Roman" w:cstheme="minorHAnsi"/>
                <w:color w:val="000000"/>
                <w:sz w:val="24"/>
                <w:szCs w:val="24"/>
                <w:lang w:eastAsia="nb-NO"/>
              </w:rPr>
              <w:t xml:space="preserve">røfte </w:t>
            </w:r>
            <w:r>
              <w:rPr>
                <w:rFonts w:eastAsia="Times New Roman" w:cstheme="minorHAnsi"/>
                <w:color w:val="000000"/>
                <w:sz w:val="24"/>
                <w:szCs w:val="24"/>
                <w:lang w:eastAsia="nb-NO"/>
              </w:rPr>
              <w:t>hvordan</w:t>
            </w:r>
            <w:r w:rsidR="00CC0EE6" w:rsidRPr="00132682">
              <w:rPr>
                <w:rFonts w:eastAsia="Times New Roman" w:cstheme="minorHAnsi"/>
                <w:color w:val="000000"/>
                <w:sz w:val="24"/>
                <w:szCs w:val="24"/>
                <w:lang w:eastAsia="nb-NO"/>
              </w:rPr>
              <w:t xml:space="preserve"> fr</w:t>
            </w:r>
            <w:r>
              <w:rPr>
                <w:rFonts w:eastAsia="Times New Roman" w:cstheme="minorHAnsi"/>
                <w:color w:val="000000"/>
                <w:sz w:val="24"/>
                <w:szCs w:val="24"/>
                <w:lang w:eastAsia="nb-NO"/>
              </w:rPr>
              <w:t>e</w:t>
            </w:r>
            <w:r w:rsidR="00CC0EE6" w:rsidRPr="00132682">
              <w:rPr>
                <w:rFonts w:eastAsia="Times New Roman" w:cstheme="minorHAnsi"/>
                <w:color w:val="000000"/>
                <w:sz w:val="24"/>
                <w:szCs w:val="24"/>
                <w:lang w:eastAsia="nb-NO"/>
              </w:rPr>
              <w:t>mstilling</w:t>
            </w:r>
            <w:r>
              <w:rPr>
                <w:rFonts w:eastAsia="Times New Roman" w:cstheme="minorHAnsi"/>
                <w:color w:val="000000"/>
                <w:sz w:val="24"/>
                <w:szCs w:val="24"/>
                <w:lang w:eastAsia="nb-NO"/>
              </w:rPr>
              <w:t>e</w:t>
            </w:r>
            <w:r w:rsidR="00CC0EE6" w:rsidRPr="00132682">
              <w:rPr>
                <w:rFonts w:eastAsia="Times New Roman" w:cstheme="minorHAnsi"/>
                <w:color w:val="000000"/>
                <w:sz w:val="24"/>
                <w:szCs w:val="24"/>
                <w:lang w:eastAsia="nb-NO"/>
              </w:rPr>
              <w:t>r av fortid</w:t>
            </w:r>
            <w:r>
              <w:rPr>
                <w:rFonts w:eastAsia="Times New Roman" w:cstheme="minorHAnsi"/>
                <w:color w:val="000000"/>
                <w:sz w:val="24"/>
                <w:szCs w:val="24"/>
                <w:lang w:eastAsia="nb-NO"/>
              </w:rPr>
              <w:t>en</w:t>
            </w:r>
            <w:r w:rsidR="00CC0EE6" w:rsidRPr="00132682">
              <w:rPr>
                <w:rFonts w:eastAsia="Times New Roman" w:cstheme="minorHAnsi"/>
                <w:color w:val="000000"/>
                <w:sz w:val="24"/>
                <w:szCs w:val="24"/>
                <w:lang w:eastAsia="nb-NO"/>
              </w:rPr>
              <w:t>, hend</w:t>
            </w:r>
            <w:r>
              <w:rPr>
                <w:rFonts w:eastAsia="Times New Roman" w:cstheme="minorHAnsi"/>
                <w:color w:val="000000"/>
                <w:sz w:val="24"/>
                <w:szCs w:val="24"/>
                <w:lang w:eastAsia="nb-NO"/>
              </w:rPr>
              <w:t xml:space="preserve">elser </w:t>
            </w:r>
            <w:r w:rsidR="00CC0EE6" w:rsidRPr="00132682">
              <w:rPr>
                <w:rFonts w:eastAsia="Times New Roman" w:cstheme="minorHAnsi"/>
                <w:color w:val="000000"/>
                <w:sz w:val="24"/>
                <w:szCs w:val="24"/>
                <w:lang w:eastAsia="nb-NO"/>
              </w:rPr>
              <w:t>og grupper har påv</w:t>
            </w:r>
            <w:r>
              <w:rPr>
                <w:rFonts w:eastAsia="Times New Roman" w:cstheme="minorHAnsi"/>
                <w:color w:val="000000"/>
                <w:sz w:val="24"/>
                <w:szCs w:val="24"/>
                <w:lang w:eastAsia="nb-NO"/>
              </w:rPr>
              <w:t>irket</w:t>
            </w:r>
            <w:r w:rsidR="00CC0EE6" w:rsidRPr="00132682">
              <w:rPr>
                <w:rFonts w:eastAsia="Times New Roman" w:cstheme="minorHAnsi"/>
                <w:color w:val="000000"/>
                <w:sz w:val="24"/>
                <w:szCs w:val="24"/>
                <w:lang w:eastAsia="nb-NO"/>
              </w:rPr>
              <w:t xml:space="preserve"> og påv</w:t>
            </w:r>
            <w:r>
              <w:rPr>
                <w:rFonts w:eastAsia="Times New Roman" w:cstheme="minorHAnsi"/>
                <w:color w:val="000000"/>
                <w:sz w:val="24"/>
                <w:szCs w:val="24"/>
                <w:lang w:eastAsia="nb-NO"/>
              </w:rPr>
              <w:t>i</w:t>
            </w:r>
            <w:r w:rsidR="00CC0EE6" w:rsidRPr="00132682">
              <w:rPr>
                <w:rFonts w:eastAsia="Times New Roman" w:cstheme="minorHAnsi"/>
                <w:color w:val="000000"/>
                <w:sz w:val="24"/>
                <w:szCs w:val="24"/>
                <w:lang w:eastAsia="nb-NO"/>
              </w:rPr>
              <w:t>rk</w:t>
            </w:r>
            <w:r>
              <w:rPr>
                <w:rFonts w:eastAsia="Times New Roman" w:cstheme="minorHAnsi"/>
                <w:color w:val="000000"/>
                <w:sz w:val="24"/>
                <w:szCs w:val="24"/>
                <w:lang w:eastAsia="nb-NO"/>
              </w:rPr>
              <w:t>e</w:t>
            </w:r>
            <w:r w:rsidR="00CC0EE6" w:rsidRPr="00132682">
              <w:rPr>
                <w:rFonts w:eastAsia="Times New Roman" w:cstheme="minorHAnsi"/>
                <w:color w:val="000000"/>
                <w:sz w:val="24"/>
                <w:szCs w:val="24"/>
                <w:lang w:eastAsia="nb-NO"/>
              </w:rPr>
              <w:t>r h</w:t>
            </w:r>
            <w:r>
              <w:rPr>
                <w:rFonts w:eastAsia="Times New Roman" w:cstheme="minorHAnsi"/>
                <w:color w:val="000000"/>
                <w:sz w:val="24"/>
                <w:szCs w:val="24"/>
                <w:lang w:eastAsia="nb-NO"/>
              </w:rPr>
              <w:t xml:space="preserve">oldningene </w:t>
            </w:r>
            <w:r w:rsidR="00CC0EE6" w:rsidRPr="00132682">
              <w:rPr>
                <w:rFonts w:eastAsia="Times New Roman" w:cstheme="minorHAnsi"/>
                <w:color w:val="000000"/>
                <w:sz w:val="24"/>
                <w:szCs w:val="24"/>
                <w:lang w:eastAsia="nb-NO"/>
              </w:rPr>
              <w:t>og handling</w:t>
            </w:r>
            <w:r>
              <w:rPr>
                <w:rFonts w:eastAsia="Times New Roman" w:cstheme="minorHAnsi"/>
                <w:color w:val="000000"/>
                <w:sz w:val="24"/>
                <w:szCs w:val="24"/>
                <w:lang w:eastAsia="nb-NO"/>
              </w:rPr>
              <w:t>e</w:t>
            </w:r>
            <w:r w:rsidR="00CC0EE6" w:rsidRPr="00132682">
              <w:rPr>
                <w:rFonts w:eastAsia="Times New Roman" w:cstheme="minorHAnsi"/>
                <w:color w:val="000000"/>
                <w:sz w:val="24"/>
                <w:szCs w:val="24"/>
                <w:lang w:eastAsia="nb-NO"/>
              </w:rPr>
              <w:t>ne til folk</w:t>
            </w:r>
            <w:r w:rsidR="001F6490">
              <w:rPr>
                <w:rFonts w:eastAsia="Times New Roman" w:cstheme="minorHAnsi"/>
                <w:color w:val="000000"/>
                <w:sz w:val="24"/>
                <w:szCs w:val="24"/>
                <w:lang w:eastAsia="nb-NO"/>
              </w:rPr>
              <w:t>.</w:t>
            </w:r>
          </w:p>
          <w:p w14:paraId="33DF5731" w14:textId="40E32CE9" w:rsidR="00CC0EE6" w:rsidRPr="00594011" w:rsidRDefault="00CC0EE6" w:rsidP="00132682">
            <w:pPr>
              <w:shd w:val="clear" w:color="auto" w:fill="FFFFFF"/>
              <w:rPr>
                <w:rFonts w:eastAsia="Times New Roman" w:cstheme="minorHAnsi"/>
                <w:b/>
                <w:bCs/>
                <w:color w:val="000000"/>
                <w:sz w:val="24"/>
                <w:szCs w:val="24"/>
                <w:lang w:eastAsia="nb-NO"/>
              </w:rPr>
            </w:pPr>
            <w:r w:rsidRPr="00594011">
              <w:rPr>
                <w:rFonts w:eastAsia="Times New Roman" w:cstheme="minorHAnsi"/>
                <w:b/>
                <w:bCs/>
                <w:color w:val="000000"/>
                <w:sz w:val="24"/>
                <w:szCs w:val="24"/>
                <w:lang w:eastAsia="nb-NO"/>
              </w:rPr>
              <w:t>Samfunnskunnskap Vg1/Vg2:</w:t>
            </w:r>
          </w:p>
          <w:p w14:paraId="6171FF4A" w14:textId="64F4414E" w:rsidR="00CC0EE6" w:rsidRPr="00132682" w:rsidRDefault="00974672" w:rsidP="00132682">
            <w:pPr>
              <w:pStyle w:val="Listeavsnitt"/>
              <w:numPr>
                <w:ilvl w:val="0"/>
                <w:numId w:val="18"/>
              </w:numPr>
              <w:spacing w:after="100" w:afterAutospacing="1"/>
              <w:outlineLvl w:val="4"/>
              <w:rPr>
                <w:rFonts w:eastAsia="Times New Roman" w:cstheme="minorHAnsi"/>
                <w:color w:val="000000"/>
                <w:sz w:val="24"/>
                <w:szCs w:val="24"/>
                <w:lang w:eastAsia="nb-NO"/>
              </w:rPr>
            </w:pPr>
            <w:r>
              <w:rPr>
                <w:rFonts w:eastAsia="Times New Roman" w:cstheme="minorHAnsi"/>
                <w:color w:val="000000"/>
                <w:sz w:val="24"/>
                <w:szCs w:val="24"/>
                <w:lang w:eastAsia="nb-NO"/>
              </w:rPr>
              <w:t>Gjøre</w:t>
            </w:r>
            <w:r w:rsidR="00CC0EE6" w:rsidRPr="00132682">
              <w:rPr>
                <w:rFonts w:eastAsia="Times New Roman" w:cstheme="minorHAnsi"/>
                <w:color w:val="000000"/>
                <w:sz w:val="24"/>
                <w:szCs w:val="24"/>
                <w:lang w:eastAsia="nb-NO"/>
              </w:rPr>
              <w:t xml:space="preserve"> </w:t>
            </w:r>
            <w:r w:rsidR="00E83BD9">
              <w:rPr>
                <w:rFonts w:eastAsia="Times New Roman" w:cstheme="minorHAnsi"/>
                <w:color w:val="000000"/>
                <w:sz w:val="24"/>
                <w:szCs w:val="24"/>
                <w:lang w:eastAsia="nb-NO"/>
              </w:rPr>
              <w:t>rede</w:t>
            </w:r>
            <w:r w:rsidR="00CC0EE6" w:rsidRPr="00132682">
              <w:rPr>
                <w:rFonts w:eastAsia="Times New Roman" w:cstheme="minorHAnsi"/>
                <w:color w:val="000000"/>
                <w:sz w:val="24"/>
                <w:szCs w:val="24"/>
                <w:lang w:eastAsia="nb-NO"/>
              </w:rPr>
              <w:t xml:space="preserve"> for grunnlaget for menneskeret</w:t>
            </w:r>
            <w:r>
              <w:rPr>
                <w:rFonts w:eastAsia="Times New Roman" w:cstheme="minorHAnsi"/>
                <w:color w:val="000000"/>
                <w:sz w:val="24"/>
                <w:szCs w:val="24"/>
                <w:lang w:eastAsia="nb-NO"/>
              </w:rPr>
              <w:t xml:space="preserve">tighetene </w:t>
            </w:r>
            <w:r w:rsidR="00CC0EE6" w:rsidRPr="00132682">
              <w:rPr>
                <w:rFonts w:eastAsia="Times New Roman" w:cstheme="minorHAnsi"/>
                <w:color w:val="000000"/>
                <w:sz w:val="24"/>
                <w:szCs w:val="24"/>
                <w:lang w:eastAsia="nb-NO"/>
              </w:rPr>
              <w:t xml:space="preserve">og utforske og gi </w:t>
            </w:r>
            <w:r w:rsidR="00921F56">
              <w:rPr>
                <w:rFonts w:eastAsia="Times New Roman" w:cstheme="minorHAnsi"/>
                <w:color w:val="000000"/>
                <w:sz w:val="24"/>
                <w:szCs w:val="24"/>
                <w:lang w:eastAsia="nb-NO"/>
              </w:rPr>
              <w:t xml:space="preserve">eksempler </w:t>
            </w:r>
            <w:r w:rsidR="00CC0EE6" w:rsidRPr="00132682">
              <w:rPr>
                <w:rFonts w:eastAsia="Times New Roman" w:cstheme="minorHAnsi"/>
                <w:color w:val="000000"/>
                <w:sz w:val="24"/>
                <w:szCs w:val="24"/>
                <w:lang w:eastAsia="nb-NO"/>
              </w:rPr>
              <w:t xml:space="preserve">på </w:t>
            </w:r>
            <w:r w:rsidR="00921F56" w:rsidRPr="00E83BD9">
              <w:rPr>
                <w:rFonts w:eastAsia="Times New Roman" w:cstheme="minorHAnsi"/>
                <w:color w:val="000000"/>
                <w:sz w:val="24"/>
                <w:szCs w:val="24"/>
                <w:lang w:eastAsia="nb-NO"/>
              </w:rPr>
              <w:t>brudd</w:t>
            </w:r>
            <w:r w:rsidR="00CC0EE6" w:rsidRPr="00132682">
              <w:rPr>
                <w:rFonts w:eastAsia="Times New Roman" w:cstheme="minorHAnsi"/>
                <w:color w:val="000000"/>
                <w:sz w:val="24"/>
                <w:szCs w:val="24"/>
                <w:lang w:eastAsia="nb-NO"/>
              </w:rPr>
              <w:t xml:space="preserve"> på menneskere</w:t>
            </w:r>
            <w:r w:rsidR="00921F56">
              <w:rPr>
                <w:rFonts w:eastAsia="Times New Roman" w:cstheme="minorHAnsi"/>
                <w:color w:val="000000"/>
                <w:sz w:val="24"/>
                <w:szCs w:val="24"/>
                <w:lang w:eastAsia="nb-NO"/>
              </w:rPr>
              <w:t>ttighetene</w:t>
            </w:r>
            <w:r w:rsidR="00CC0EE6" w:rsidRPr="00132682">
              <w:rPr>
                <w:rFonts w:eastAsia="Times New Roman" w:cstheme="minorHAnsi"/>
                <w:color w:val="000000"/>
                <w:sz w:val="24"/>
                <w:szCs w:val="24"/>
                <w:lang w:eastAsia="nb-NO"/>
              </w:rPr>
              <w:t xml:space="preserve"> nasjonalt eller globalt.</w:t>
            </w:r>
          </w:p>
          <w:p w14:paraId="098127DA" w14:textId="2F5D2E17" w:rsidR="00CC0EE6" w:rsidRPr="00132682" w:rsidRDefault="00E83BD9" w:rsidP="00132682">
            <w:pPr>
              <w:pStyle w:val="Listeavsnitt"/>
              <w:numPr>
                <w:ilvl w:val="0"/>
                <w:numId w:val="18"/>
              </w:numPr>
              <w:spacing w:after="100" w:afterAutospacing="1"/>
              <w:outlineLvl w:val="4"/>
              <w:rPr>
                <w:rFonts w:eastAsia="Times New Roman" w:cstheme="minorHAnsi"/>
                <w:color w:val="000000"/>
                <w:sz w:val="24"/>
                <w:szCs w:val="24"/>
                <w:lang w:eastAsia="nb-NO"/>
              </w:rPr>
            </w:pPr>
            <w:r>
              <w:rPr>
                <w:rFonts w:eastAsia="Times New Roman" w:cstheme="minorHAnsi"/>
                <w:color w:val="000000"/>
                <w:sz w:val="24"/>
                <w:szCs w:val="24"/>
                <w:lang w:eastAsia="nb-NO"/>
              </w:rPr>
              <w:t>V</w:t>
            </w:r>
            <w:r w:rsidR="00CC0EE6" w:rsidRPr="00132682">
              <w:rPr>
                <w:rFonts w:eastAsia="Times New Roman" w:cstheme="minorHAnsi"/>
                <w:color w:val="000000"/>
                <w:sz w:val="24"/>
                <w:szCs w:val="24"/>
                <w:lang w:eastAsia="nb-NO"/>
              </w:rPr>
              <w:t>urdere årsaker til og tiltak som kan f</w:t>
            </w:r>
            <w:r w:rsidR="00624AE6">
              <w:rPr>
                <w:rFonts w:eastAsia="Times New Roman" w:cstheme="minorHAnsi"/>
                <w:color w:val="000000"/>
                <w:sz w:val="24"/>
                <w:szCs w:val="24"/>
                <w:lang w:eastAsia="nb-NO"/>
              </w:rPr>
              <w:t>orebygge</w:t>
            </w:r>
            <w:r w:rsidR="00CC0EE6" w:rsidRPr="00132682">
              <w:rPr>
                <w:rFonts w:eastAsia="Times New Roman" w:cstheme="minorHAnsi"/>
                <w:color w:val="000000"/>
                <w:sz w:val="24"/>
                <w:szCs w:val="24"/>
                <w:lang w:eastAsia="nb-NO"/>
              </w:rPr>
              <w:t xml:space="preserve"> rasisme, diskriminering og hatefulle ytring</w:t>
            </w:r>
            <w:r w:rsidR="00624AE6">
              <w:rPr>
                <w:rFonts w:eastAsia="Times New Roman" w:cstheme="minorHAnsi"/>
                <w:color w:val="000000"/>
                <w:sz w:val="24"/>
                <w:szCs w:val="24"/>
                <w:lang w:eastAsia="nb-NO"/>
              </w:rPr>
              <w:t>e</w:t>
            </w:r>
            <w:r w:rsidR="00CC0EE6" w:rsidRPr="00132682">
              <w:rPr>
                <w:rFonts w:eastAsia="Times New Roman" w:cstheme="minorHAnsi"/>
                <w:color w:val="000000"/>
                <w:sz w:val="24"/>
                <w:szCs w:val="24"/>
                <w:lang w:eastAsia="nb-NO"/>
              </w:rPr>
              <w:t>r, og drøfte grensene for ytringsfridommen</w:t>
            </w:r>
            <w:r w:rsidR="008C31B6">
              <w:rPr>
                <w:rFonts w:eastAsia="Times New Roman" w:cstheme="minorHAnsi"/>
                <w:color w:val="000000"/>
                <w:sz w:val="24"/>
                <w:szCs w:val="24"/>
                <w:lang w:eastAsia="nb-NO"/>
              </w:rPr>
              <w:t>.</w:t>
            </w:r>
          </w:p>
        </w:tc>
      </w:tr>
      <w:tr w:rsidR="000155A6" w14:paraId="10FD3EF9" w14:textId="77777777" w:rsidTr="00EB13A3">
        <w:tc>
          <w:tcPr>
            <w:tcW w:w="9493" w:type="dxa"/>
            <w:gridSpan w:val="2"/>
          </w:tcPr>
          <w:p w14:paraId="7F6D0492" w14:textId="77777777" w:rsidR="000155A6" w:rsidRPr="009007F9" w:rsidRDefault="000155A6" w:rsidP="00132682">
            <w:pPr>
              <w:shd w:val="clear" w:color="auto" w:fill="FFFFFF"/>
              <w:rPr>
                <w:rFonts w:eastAsia="Times New Roman" w:cstheme="minorHAnsi"/>
                <w:b/>
                <w:bCs/>
                <w:color w:val="000000"/>
                <w:sz w:val="24"/>
                <w:szCs w:val="24"/>
                <w:lang w:eastAsia="nb-NO"/>
              </w:rPr>
            </w:pPr>
            <w:r w:rsidRPr="009007F9">
              <w:rPr>
                <w:rFonts w:eastAsia="Times New Roman" w:cstheme="minorHAnsi"/>
                <w:b/>
                <w:bCs/>
                <w:color w:val="000000"/>
                <w:sz w:val="24"/>
                <w:szCs w:val="24"/>
                <w:lang w:eastAsia="nb-NO"/>
              </w:rPr>
              <w:t>KRLE 10.klasse:</w:t>
            </w:r>
          </w:p>
          <w:p w14:paraId="254D3688" w14:textId="5CE9DC2A" w:rsidR="000155A6" w:rsidRPr="00AD14A1" w:rsidRDefault="00E83BD9" w:rsidP="00AD14A1">
            <w:pPr>
              <w:pStyle w:val="Listeavsnitt"/>
              <w:numPr>
                <w:ilvl w:val="0"/>
                <w:numId w:val="19"/>
              </w:numPr>
              <w:shd w:val="clear" w:color="auto" w:fill="FFFFFF"/>
              <w:rPr>
                <w:rFonts w:eastAsia="Times New Roman" w:cstheme="minorHAnsi"/>
                <w:color w:val="000000"/>
                <w:sz w:val="24"/>
                <w:szCs w:val="24"/>
                <w:lang w:eastAsia="nb-NO"/>
              </w:rPr>
            </w:pPr>
            <w:r>
              <w:rPr>
                <w:rFonts w:eastAsia="Times New Roman" w:cstheme="minorHAnsi"/>
                <w:color w:val="000000"/>
                <w:sz w:val="24"/>
                <w:szCs w:val="24"/>
                <w:lang w:eastAsia="nb-NO"/>
              </w:rPr>
              <w:t>I</w:t>
            </w:r>
            <w:r w:rsidR="000155A6" w:rsidRPr="00AD14A1">
              <w:rPr>
                <w:rFonts w:eastAsia="Times New Roman" w:cstheme="minorHAnsi"/>
                <w:color w:val="000000"/>
                <w:sz w:val="24"/>
                <w:szCs w:val="24"/>
                <w:lang w:eastAsia="nb-NO"/>
              </w:rPr>
              <w:t xml:space="preserve">dentifisere og drøfte aktuelle etiske problemstillinger knyttet til </w:t>
            </w:r>
            <w:r w:rsidR="000155A6" w:rsidRPr="00863BAB">
              <w:rPr>
                <w:rFonts w:eastAsia="Times New Roman" w:cstheme="minorHAnsi"/>
                <w:color w:val="000000"/>
                <w:sz w:val="24"/>
                <w:szCs w:val="24"/>
                <w:lang w:eastAsia="nb-NO"/>
              </w:rPr>
              <w:t>menneskerettigheter,</w:t>
            </w:r>
            <w:r w:rsidR="000155A6" w:rsidRPr="00AD14A1">
              <w:rPr>
                <w:rFonts w:eastAsia="Times New Roman" w:cstheme="minorHAnsi"/>
                <w:color w:val="000000"/>
                <w:sz w:val="24"/>
                <w:szCs w:val="24"/>
                <w:lang w:eastAsia="nb-NO"/>
              </w:rPr>
              <w:t xml:space="preserve"> bærekraft og fattigdom</w:t>
            </w:r>
            <w:r w:rsidR="001F6490">
              <w:rPr>
                <w:rFonts w:eastAsia="Times New Roman" w:cstheme="minorHAnsi"/>
                <w:color w:val="000000"/>
                <w:sz w:val="24"/>
                <w:szCs w:val="24"/>
                <w:lang w:eastAsia="nb-NO"/>
              </w:rPr>
              <w:t>.</w:t>
            </w:r>
          </w:p>
          <w:p w14:paraId="68EF733D" w14:textId="0D12CCF3" w:rsidR="000155A6" w:rsidRPr="009007F9" w:rsidRDefault="000155A6" w:rsidP="00132682">
            <w:pPr>
              <w:shd w:val="clear" w:color="auto" w:fill="FFFFFF"/>
              <w:rPr>
                <w:rFonts w:eastAsia="Times New Roman" w:cstheme="minorHAnsi"/>
                <w:b/>
                <w:bCs/>
                <w:color w:val="000000"/>
                <w:sz w:val="24"/>
                <w:szCs w:val="24"/>
                <w:lang w:eastAsia="nb-NO"/>
              </w:rPr>
            </w:pPr>
            <w:r w:rsidRPr="009007F9">
              <w:rPr>
                <w:rFonts w:eastAsia="Times New Roman" w:cstheme="minorHAnsi"/>
                <w:b/>
                <w:bCs/>
                <w:color w:val="000000"/>
                <w:sz w:val="24"/>
                <w:szCs w:val="24"/>
                <w:lang w:eastAsia="nb-NO"/>
              </w:rPr>
              <w:t>Religion og etikk Vg3:</w:t>
            </w:r>
          </w:p>
          <w:p w14:paraId="064E9D82" w14:textId="12B027F4" w:rsidR="000155A6" w:rsidRPr="00605A5D" w:rsidRDefault="00863BAB" w:rsidP="00605A5D">
            <w:pPr>
              <w:pStyle w:val="Listeavsnitt"/>
              <w:numPr>
                <w:ilvl w:val="0"/>
                <w:numId w:val="20"/>
              </w:numPr>
              <w:shd w:val="clear" w:color="auto" w:fill="FFFFFF"/>
              <w:rPr>
                <w:rFonts w:eastAsia="Times New Roman" w:cstheme="minorHAnsi"/>
                <w:color w:val="000000"/>
                <w:sz w:val="24"/>
                <w:szCs w:val="24"/>
                <w:lang w:eastAsia="nb-NO"/>
              </w:rPr>
            </w:pPr>
            <w:r>
              <w:rPr>
                <w:rFonts w:eastAsia="Times New Roman" w:cstheme="minorHAnsi"/>
                <w:color w:val="000000"/>
                <w:sz w:val="24"/>
                <w:szCs w:val="24"/>
                <w:lang w:eastAsia="nb-NO"/>
              </w:rPr>
              <w:t>D</w:t>
            </w:r>
            <w:r w:rsidR="000155A6" w:rsidRPr="00605A5D">
              <w:rPr>
                <w:rFonts w:eastAsia="Times New Roman" w:cstheme="minorHAnsi"/>
                <w:color w:val="000000"/>
                <w:sz w:val="24"/>
                <w:szCs w:val="24"/>
                <w:lang w:eastAsia="nb-NO"/>
              </w:rPr>
              <w:t>iskutere problemstillinger knyttet til gruppebaserte fordommer, rasisme og diskriminering</w:t>
            </w:r>
            <w:r w:rsidR="001F6490">
              <w:rPr>
                <w:rFonts w:eastAsia="Times New Roman" w:cstheme="minorHAnsi"/>
                <w:color w:val="000000"/>
                <w:sz w:val="24"/>
                <w:szCs w:val="24"/>
                <w:lang w:eastAsia="nb-NO"/>
              </w:rPr>
              <w:t>.</w:t>
            </w:r>
          </w:p>
        </w:tc>
      </w:tr>
      <w:tr w:rsidR="000155A6" w14:paraId="60FC6A77" w14:textId="77777777" w:rsidTr="007C24D5">
        <w:tc>
          <w:tcPr>
            <w:tcW w:w="9493" w:type="dxa"/>
            <w:gridSpan w:val="2"/>
            <w:shd w:val="clear" w:color="auto" w:fill="FFC000" w:themeFill="accent4"/>
          </w:tcPr>
          <w:p w14:paraId="37C378C2" w14:textId="5D04CF78" w:rsidR="000155A6" w:rsidRPr="009007F9" w:rsidRDefault="00446361" w:rsidP="00446361">
            <w:pPr>
              <w:shd w:val="clear" w:color="auto" w:fill="FFFFFF"/>
              <w:jc w:val="center"/>
              <w:rPr>
                <w:rFonts w:eastAsia="Times New Roman" w:cstheme="minorHAnsi"/>
                <w:b/>
                <w:bCs/>
                <w:color w:val="000000"/>
                <w:sz w:val="24"/>
                <w:szCs w:val="24"/>
                <w:lang w:eastAsia="nb-NO"/>
              </w:rPr>
            </w:pPr>
            <w:r>
              <w:rPr>
                <w:rFonts w:eastAsia="Times New Roman" w:cstheme="minorHAnsi"/>
                <w:b/>
                <w:bCs/>
                <w:color w:val="000000"/>
                <w:sz w:val="24"/>
                <w:szCs w:val="24"/>
                <w:lang w:eastAsia="nb-NO"/>
              </w:rPr>
              <w:t>Kompetansemål</w:t>
            </w:r>
            <w:r w:rsidR="009B5758">
              <w:rPr>
                <w:rFonts w:eastAsia="Times New Roman" w:cstheme="minorHAnsi"/>
                <w:b/>
                <w:bCs/>
                <w:color w:val="000000"/>
                <w:sz w:val="24"/>
                <w:szCs w:val="24"/>
                <w:lang w:eastAsia="nb-NO"/>
              </w:rPr>
              <w:t xml:space="preserve"> </w:t>
            </w:r>
            <w:r w:rsidR="001133D5">
              <w:rPr>
                <w:rFonts w:eastAsia="Times New Roman" w:cstheme="minorHAnsi"/>
                <w:b/>
                <w:bCs/>
                <w:color w:val="000000"/>
                <w:sz w:val="24"/>
                <w:szCs w:val="24"/>
                <w:lang w:eastAsia="nb-NO"/>
              </w:rPr>
              <w:t>–</w:t>
            </w:r>
            <w:r w:rsidR="009B5758">
              <w:rPr>
                <w:rFonts w:eastAsia="Times New Roman" w:cstheme="minorHAnsi"/>
                <w:b/>
                <w:bCs/>
                <w:color w:val="000000"/>
                <w:sz w:val="24"/>
                <w:szCs w:val="24"/>
                <w:lang w:eastAsia="nb-NO"/>
              </w:rPr>
              <w:t xml:space="preserve"> Kunnskapsløftet</w:t>
            </w:r>
            <w:r>
              <w:rPr>
                <w:rFonts w:eastAsia="Times New Roman" w:cstheme="minorHAnsi"/>
                <w:b/>
                <w:bCs/>
                <w:color w:val="000000"/>
                <w:sz w:val="24"/>
                <w:szCs w:val="24"/>
                <w:lang w:eastAsia="nb-NO"/>
              </w:rPr>
              <w:t xml:space="preserve"> 2006</w:t>
            </w:r>
          </w:p>
        </w:tc>
      </w:tr>
      <w:tr w:rsidR="00446361" w14:paraId="5C651DB2" w14:textId="77777777" w:rsidTr="00FF6634">
        <w:tc>
          <w:tcPr>
            <w:tcW w:w="9493" w:type="dxa"/>
            <w:gridSpan w:val="2"/>
          </w:tcPr>
          <w:p w14:paraId="6B28A6F3" w14:textId="32EE3C6B" w:rsidR="00446361" w:rsidRPr="009E5F47" w:rsidRDefault="00D54440" w:rsidP="009E5F47">
            <w:pPr>
              <w:shd w:val="clear" w:color="auto" w:fill="FFFFFF"/>
              <w:tabs>
                <w:tab w:val="left" w:pos="3000"/>
              </w:tabs>
              <w:rPr>
                <w:rFonts w:eastAsia="Times New Roman" w:cstheme="minorHAnsi"/>
                <w:b/>
                <w:bCs/>
                <w:color w:val="000000"/>
                <w:sz w:val="24"/>
                <w:szCs w:val="24"/>
                <w:lang w:eastAsia="nb-NO"/>
              </w:rPr>
            </w:pPr>
            <w:r w:rsidRPr="009E5F47">
              <w:rPr>
                <w:rFonts w:eastAsia="Times New Roman" w:cstheme="minorHAnsi"/>
                <w:b/>
                <w:bCs/>
                <w:color w:val="000000"/>
                <w:sz w:val="24"/>
                <w:szCs w:val="24"/>
                <w:lang w:eastAsia="nb-NO"/>
              </w:rPr>
              <w:t>Samfunnsfag 10.klasse:</w:t>
            </w:r>
            <w:r w:rsidR="009E5F47" w:rsidRPr="009E5F47">
              <w:rPr>
                <w:rFonts w:eastAsia="Times New Roman" w:cstheme="minorHAnsi"/>
                <w:b/>
                <w:bCs/>
                <w:color w:val="000000"/>
                <w:sz w:val="24"/>
                <w:szCs w:val="24"/>
                <w:lang w:eastAsia="nb-NO"/>
              </w:rPr>
              <w:tab/>
            </w:r>
          </w:p>
          <w:p w14:paraId="51B45384" w14:textId="0AF97650" w:rsidR="00D54440" w:rsidRPr="009E5F47" w:rsidRDefault="00624AE6" w:rsidP="00F25320">
            <w:pPr>
              <w:pStyle w:val="Listeavsnitt"/>
              <w:numPr>
                <w:ilvl w:val="0"/>
                <w:numId w:val="30"/>
              </w:numPr>
              <w:shd w:val="clear" w:color="auto" w:fill="FFFFFF"/>
              <w:rPr>
                <w:rFonts w:eastAsia="Times New Roman" w:cstheme="minorHAnsi"/>
                <w:b/>
                <w:bCs/>
                <w:color w:val="000000"/>
                <w:sz w:val="24"/>
                <w:szCs w:val="24"/>
                <w:lang w:eastAsia="nb-NO"/>
              </w:rPr>
            </w:pPr>
            <w:r>
              <w:rPr>
                <w:sz w:val="24"/>
                <w:szCs w:val="24"/>
              </w:rPr>
              <w:t>Gjøre</w:t>
            </w:r>
            <w:r w:rsidR="009E5F47" w:rsidRPr="009E5F47">
              <w:rPr>
                <w:sz w:val="24"/>
                <w:szCs w:val="24"/>
              </w:rPr>
              <w:t xml:space="preserve"> </w:t>
            </w:r>
            <w:r w:rsidR="00863BAB">
              <w:rPr>
                <w:sz w:val="24"/>
                <w:szCs w:val="24"/>
              </w:rPr>
              <w:t>rede</w:t>
            </w:r>
            <w:r w:rsidR="009E5F47" w:rsidRPr="009E5F47">
              <w:rPr>
                <w:sz w:val="24"/>
                <w:szCs w:val="24"/>
              </w:rPr>
              <w:t xml:space="preserve"> for </w:t>
            </w:r>
            <w:r>
              <w:rPr>
                <w:sz w:val="24"/>
                <w:szCs w:val="24"/>
              </w:rPr>
              <w:t>begrepene</w:t>
            </w:r>
            <w:r w:rsidR="009E5F47" w:rsidRPr="009E5F47">
              <w:rPr>
                <w:sz w:val="24"/>
                <w:szCs w:val="24"/>
              </w:rPr>
              <w:t xml:space="preserve"> h</w:t>
            </w:r>
            <w:r>
              <w:rPr>
                <w:sz w:val="24"/>
                <w:szCs w:val="24"/>
              </w:rPr>
              <w:t>o</w:t>
            </w:r>
            <w:r w:rsidR="009E5F47" w:rsidRPr="009E5F47">
              <w:rPr>
                <w:sz w:val="24"/>
                <w:szCs w:val="24"/>
              </w:rPr>
              <w:t>ldning</w:t>
            </w:r>
            <w:r w:rsidR="00DD3C3B">
              <w:rPr>
                <w:sz w:val="24"/>
                <w:szCs w:val="24"/>
              </w:rPr>
              <w:t>e</w:t>
            </w:r>
            <w:r w:rsidR="009E5F47" w:rsidRPr="009E5F47">
              <w:rPr>
                <w:sz w:val="24"/>
                <w:szCs w:val="24"/>
              </w:rPr>
              <w:t>r, fordomm</w:t>
            </w:r>
            <w:r w:rsidR="00DD3C3B">
              <w:rPr>
                <w:sz w:val="24"/>
                <w:szCs w:val="24"/>
              </w:rPr>
              <w:t>e</w:t>
            </w:r>
            <w:r w:rsidR="009E5F47" w:rsidRPr="009E5F47">
              <w:rPr>
                <w:sz w:val="24"/>
                <w:szCs w:val="24"/>
              </w:rPr>
              <w:t xml:space="preserve">r og rasisme og vurdere </w:t>
            </w:r>
            <w:r w:rsidR="00DD3C3B">
              <w:rPr>
                <w:sz w:val="24"/>
                <w:szCs w:val="24"/>
              </w:rPr>
              <w:t>hvordan</w:t>
            </w:r>
            <w:r w:rsidR="009E5F47" w:rsidRPr="009E5F47">
              <w:rPr>
                <w:sz w:val="24"/>
                <w:szCs w:val="24"/>
              </w:rPr>
              <w:t xml:space="preserve"> h</w:t>
            </w:r>
            <w:r w:rsidR="00DD3C3B">
              <w:rPr>
                <w:sz w:val="24"/>
                <w:szCs w:val="24"/>
              </w:rPr>
              <w:t>o</w:t>
            </w:r>
            <w:r w:rsidR="009E5F47" w:rsidRPr="009E5F47">
              <w:rPr>
                <w:sz w:val="24"/>
                <w:szCs w:val="24"/>
              </w:rPr>
              <w:t>ldning</w:t>
            </w:r>
            <w:r w:rsidR="00DD3C3B">
              <w:rPr>
                <w:sz w:val="24"/>
                <w:szCs w:val="24"/>
              </w:rPr>
              <w:t>e</w:t>
            </w:r>
            <w:r w:rsidR="009E5F47" w:rsidRPr="009E5F47">
              <w:rPr>
                <w:sz w:val="24"/>
                <w:szCs w:val="24"/>
              </w:rPr>
              <w:t>r kan bli påv</w:t>
            </w:r>
            <w:r w:rsidR="00DD3C3B">
              <w:rPr>
                <w:sz w:val="24"/>
                <w:szCs w:val="24"/>
              </w:rPr>
              <w:t>irket</w:t>
            </w:r>
            <w:r w:rsidR="009E5F47" w:rsidRPr="009E5F47">
              <w:rPr>
                <w:sz w:val="24"/>
                <w:szCs w:val="24"/>
              </w:rPr>
              <w:t xml:space="preserve">, og </w:t>
            </w:r>
            <w:r w:rsidR="003A1A42">
              <w:rPr>
                <w:sz w:val="24"/>
                <w:szCs w:val="24"/>
              </w:rPr>
              <w:t>hvordan</w:t>
            </w:r>
            <w:r w:rsidR="009E5F47" w:rsidRPr="009E5F47">
              <w:rPr>
                <w:sz w:val="24"/>
                <w:szCs w:val="24"/>
              </w:rPr>
              <w:t xml:space="preserve"> den e</w:t>
            </w:r>
            <w:r w:rsidR="003A1A42">
              <w:rPr>
                <w:sz w:val="24"/>
                <w:szCs w:val="24"/>
              </w:rPr>
              <w:t xml:space="preserve">nkelte </w:t>
            </w:r>
            <w:r w:rsidR="009E5F47" w:rsidRPr="009E5F47">
              <w:rPr>
                <w:sz w:val="24"/>
                <w:szCs w:val="24"/>
              </w:rPr>
              <w:t>og samfunnet kan motarbeide fordomm</w:t>
            </w:r>
            <w:r w:rsidR="003A1A42">
              <w:rPr>
                <w:sz w:val="24"/>
                <w:szCs w:val="24"/>
              </w:rPr>
              <w:t>e</w:t>
            </w:r>
            <w:r w:rsidR="009E5F47" w:rsidRPr="009E5F47">
              <w:rPr>
                <w:sz w:val="24"/>
                <w:szCs w:val="24"/>
              </w:rPr>
              <w:t>r og rasisme</w:t>
            </w:r>
            <w:r w:rsidR="001F6490">
              <w:rPr>
                <w:sz w:val="24"/>
                <w:szCs w:val="24"/>
              </w:rPr>
              <w:t>.</w:t>
            </w:r>
          </w:p>
          <w:p w14:paraId="3F321B99" w14:textId="77777777" w:rsidR="00D54440" w:rsidRPr="009E5F47" w:rsidRDefault="00D54440" w:rsidP="00446361">
            <w:pPr>
              <w:shd w:val="clear" w:color="auto" w:fill="FFFFFF"/>
              <w:rPr>
                <w:rFonts w:eastAsia="Times New Roman" w:cstheme="minorHAnsi"/>
                <w:b/>
                <w:bCs/>
                <w:color w:val="000000"/>
                <w:sz w:val="24"/>
                <w:szCs w:val="24"/>
                <w:lang w:eastAsia="nb-NO"/>
              </w:rPr>
            </w:pPr>
            <w:r w:rsidRPr="009E5F47">
              <w:rPr>
                <w:rFonts w:eastAsia="Times New Roman" w:cstheme="minorHAnsi"/>
                <w:b/>
                <w:bCs/>
                <w:color w:val="000000"/>
                <w:sz w:val="24"/>
                <w:szCs w:val="24"/>
                <w:lang w:eastAsia="nb-NO"/>
              </w:rPr>
              <w:t>Samfunnsfag Vg1/Vg2:</w:t>
            </w:r>
          </w:p>
          <w:p w14:paraId="6A4B0E01" w14:textId="1F3C9728" w:rsidR="009E5F47" w:rsidRPr="009E5F47" w:rsidRDefault="009E5F47" w:rsidP="009E5F47">
            <w:pPr>
              <w:pStyle w:val="Listeavsnitt"/>
              <w:numPr>
                <w:ilvl w:val="0"/>
                <w:numId w:val="30"/>
              </w:numPr>
              <w:shd w:val="clear" w:color="auto" w:fill="FFFFFF"/>
              <w:rPr>
                <w:rFonts w:eastAsia="Times New Roman" w:cstheme="minorHAnsi"/>
                <w:b/>
                <w:bCs/>
                <w:color w:val="000000"/>
                <w:sz w:val="24"/>
                <w:szCs w:val="24"/>
                <w:lang w:eastAsia="nb-NO"/>
              </w:rPr>
            </w:pPr>
            <w:r w:rsidRPr="009E5F47">
              <w:rPr>
                <w:rFonts w:eastAsia="Times New Roman" w:cstheme="minorHAnsi"/>
                <w:color w:val="000000"/>
                <w:sz w:val="24"/>
                <w:szCs w:val="24"/>
                <w:lang w:eastAsia="nb-NO"/>
              </w:rPr>
              <w:t>drøfte årsaker til at fordomm</w:t>
            </w:r>
            <w:r w:rsidR="003A1A42">
              <w:rPr>
                <w:rFonts w:eastAsia="Times New Roman" w:cstheme="minorHAnsi"/>
                <w:color w:val="000000"/>
                <w:sz w:val="24"/>
                <w:szCs w:val="24"/>
                <w:lang w:eastAsia="nb-NO"/>
              </w:rPr>
              <w:t>e</w:t>
            </w:r>
            <w:r w:rsidRPr="009E5F47">
              <w:rPr>
                <w:rFonts w:eastAsia="Times New Roman" w:cstheme="minorHAnsi"/>
                <w:color w:val="000000"/>
                <w:sz w:val="24"/>
                <w:szCs w:val="24"/>
                <w:lang w:eastAsia="nb-NO"/>
              </w:rPr>
              <w:t xml:space="preserve">r, rasisme og diskriminering oppstår og </w:t>
            </w:r>
            <w:r w:rsidR="003A1A42">
              <w:rPr>
                <w:rFonts w:eastAsia="Times New Roman" w:cstheme="minorHAnsi"/>
                <w:color w:val="000000"/>
                <w:sz w:val="24"/>
                <w:szCs w:val="24"/>
                <w:lang w:eastAsia="nb-NO"/>
              </w:rPr>
              <w:t>hvilke</w:t>
            </w:r>
            <w:r w:rsidRPr="009E5F47">
              <w:rPr>
                <w:rFonts w:eastAsia="Times New Roman" w:cstheme="minorHAnsi"/>
                <w:color w:val="000000"/>
                <w:sz w:val="24"/>
                <w:szCs w:val="24"/>
                <w:lang w:eastAsia="nb-NO"/>
              </w:rPr>
              <w:t xml:space="preserve"> tiltak som kan </w:t>
            </w:r>
            <w:r w:rsidRPr="009E5F47">
              <w:rPr>
                <w:rFonts w:eastAsia="Times New Roman" w:cstheme="minorHAnsi"/>
                <w:color w:val="000000"/>
                <w:sz w:val="24"/>
                <w:szCs w:val="24"/>
                <w:lang w:eastAsia="nb-NO"/>
              </w:rPr>
              <w:lastRenderedPageBreak/>
              <w:t>motv</w:t>
            </w:r>
            <w:r w:rsidR="00014DD2">
              <w:rPr>
                <w:rFonts w:eastAsia="Times New Roman" w:cstheme="minorHAnsi"/>
                <w:color w:val="000000"/>
                <w:sz w:val="24"/>
                <w:szCs w:val="24"/>
                <w:lang w:eastAsia="nb-NO"/>
              </w:rPr>
              <w:t>i</w:t>
            </w:r>
            <w:r w:rsidRPr="009E5F47">
              <w:rPr>
                <w:rFonts w:eastAsia="Times New Roman" w:cstheme="minorHAnsi"/>
                <w:color w:val="000000"/>
                <w:sz w:val="24"/>
                <w:szCs w:val="24"/>
                <w:lang w:eastAsia="nb-NO"/>
              </w:rPr>
              <w:t>rke dette</w:t>
            </w:r>
            <w:r w:rsidR="001F6490">
              <w:rPr>
                <w:rFonts w:eastAsia="Times New Roman" w:cstheme="minorHAnsi"/>
                <w:color w:val="000000"/>
                <w:sz w:val="24"/>
                <w:szCs w:val="24"/>
                <w:lang w:eastAsia="nb-NO"/>
              </w:rPr>
              <w:t>.</w:t>
            </w:r>
          </w:p>
        </w:tc>
      </w:tr>
      <w:tr w:rsidR="00ED2FEF" w14:paraId="7FFAFFA0" w14:textId="77777777" w:rsidTr="00FF6634">
        <w:tc>
          <w:tcPr>
            <w:tcW w:w="9493" w:type="dxa"/>
            <w:gridSpan w:val="2"/>
          </w:tcPr>
          <w:p w14:paraId="5E35A5EF" w14:textId="77777777" w:rsidR="00320E82" w:rsidRDefault="009E148C" w:rsidP="00446361">
            <w:pPr>
              <w:shd w:val="clear" w:color="auto" w:fill="FFFFFF"/>
              <w:rPr>
                <w:rFonts w:eastAsia="Times New Roman" w:cstheme="minorHAnsi"/>
                <w:b/>
                <w:bCs/>
                <w:color w:val="000000"/>
                <w:sz w:val="24"/>
                <w:szCs w:val="24"/>
                <w:lang w:eastAsia="nb-NO"/>
              </w:rPr>
            </w:pPr>
            <w:r>
              <w:rPr>
                <w:rFonts w:eastAsia="Times New Roman" w:cstheme="minorHAnsi"/>
                <w:b/>
                <w:bCs/>
                <w:color w:val="000000"/>
                <w:sz w:val="24"/>
                <w:szCs w:val="24"/>
                <w:lang w:eastAsia="nb-NO"/>
              </w:rPr>
              <w:lastRenderedPageBreak/>
              <w:t>KRLE 10.trinn:</w:t>
            </w:r>
          </w:p>
          <w:p w14:paraId="7A2A9D22" w14:textId="727FA6EE" w:rsidR="009E148C" w:rsidRPr="001413D8" w:rsidRDefault="00320E82" w:rsidP="00446361">
            <w:pPr>
              <w:pStyle w:val="Listeavsnitt"/>
              <w:numPr>
                <w:ilvl w:val="0"/>
                <w:numId w:val="30"/>
              </w:numPr>
              <w:shd w:val="clear" w:color="auto" w:fill="FFFFFF"/>
              <w:rPr>
                <w:rFonts w:eastAsia="Times New Roman" w:cstheme="minorHAnsi"/>
                <w:b/>
                <w:bCs/>
                <w:color w:val="000000"/>
                <w:sz w:val="24"/>
                <w:szCs w:val="24"/>
                <w:lang w:eastAsia="nb-NO"/>
              </w:rPr>
            </w:pPr>
            <w:r w:rsidRPr="00320E82">
              <w:rPr>
                <w:rFonts w:eastAsia="Times New Roman" w:cstheme="minorHAnsi"/>
                <w:color w:val="000000"/>
                <w:sz w:val="24"/>
                <w:szCs w:val="24"/>
                <w:lang w:eastAsia="nb-NO"/>
              </w:rPr>
              <w:t>drøfte etiske spørsmål knyttet til menneskeverd og menneskerettigheter, likeverd og likestilling, blant annet ved å ta utgangspunkt i kjente forbilder</w:t>
            </w:r>
            <w:r w:rsidR="001F6490">
              <w:rPr>
                <w:rFonts w:eastAsia="Times New Roman" w:cstheme="minorHAnsi"/>
                <w:color w:val="000000"/>
                <w:sz w:val="24"/>
                <w:szCs w:val="24"/>
                <w:lang w:eastAsia="nb-NO"/>
              </w:rPr>
              <w:t>.</w:t>
            </w:r>
          </w:p>
          <w:p w14:paraId="79AAF887" w14:textId="77777777" w:rsidR="009E148C" w:rsidRDefault="009E148C" w:rsidP="00446361">
            <w:pPr>
              <w:shd w:val="clear" w:color="auto" w:fill="FFFFFF"/>
              <w:rPr>
                <w:rFonts w:eastAsia="Times New Roman" w:cstheme="minorHAnsi"/>
                <w:b/>
                <w:bCs/>
                <w:color w:val="000000"/>
                <w:sz w:val="24"/>
                <w:szCs w:val="24"/>
                <w:lang w:eastAsia="nb-NO"/>
              </w:rPr>
            </w:pPr>
            <w:r>
              <w:rPr>
                <w:rFonts w:eastAsia="Times New Roman" w:cstheme="minorHAnsi"/>
                <w:b/>
                <w:bCs/>
                <w:color w:val="000000"/>
                <w:sz w:val="24"/>
                <w:szCs w:val="24"/>
                <w:lang w:eastAsia="nb-NO"/>
              </w:rPr>
              <w:t>Religion og etikk Vg3:</w:t>
            </w:r>
          </w:p>
          <w:p w14:paraId="2F0D5AF7" w14:textId="2633EAA7" w:rsidR="00E31BF7" w:rsidRPr="00014DD2" w:rsidRDefault="00E31BF7" w:rsidP="00E31BF7">
            <w:pPr>
              <w:pStyle w:val="Listeavsnitt"/>
              <w:numPr>
                <w:ilvl w:val="0"/>
                <w:numId w:val="31"/>
              </w:numPr>
              <w:rPr>
                <w:sz w:val="24"/>
                <w:szCs w:val="24"/>
              </w:rPr>
            </w:pPr>
            <w:r w:rsidRPr="00014DD2">
              <w:rPr>
                <w:sz w:val="24"/>
                <w:szCs w:val="24"/>
              </w:rPr>
              <w:t>føre dialog med andre om aktuelle etiske spørsmål</w:t>
            </w:r>
            <w:r w:rsidR="001F6490">
              <w:rPr>
                <w:sz w:val="24"/>
                <w:szCs w:val="24"/>
              </w:rPr>
              <w:t>.</w:t>
            </w:r>
          </w:p>
          <w:p w14:paraId="008B6DAC" w14:textId="091EB24D" w:rsidR="00E31BF7" w:rsidRPr="009007F9" w:rsidRDefault="00E31BF7" w:rsidP="00446361">
            <w:pPr>
              <w:shd w:val="clear" w:color="auto" w:fill="FFFFFF"/>
              <w:rPr>
                <w:rFonts w:eastAsia="Times New Roman" w:cstheme="minorHAnsi"/>
                <w:b/>
                <w:bCs/>
                <w:color w:val="000000"/>
                <w:sz w:val="24"/>
                <w:szCs w:val="24"/>
                <w:lang w:eastAsia="nb-NO"/>
              </w:rPr>
            </w:pPr>
          </w:p>
        </w:tc>
      </w:tr>
    </w:tbl>
    <w:p w14:paraId="60D3C750" w14:textId="7ED2E27D" w:rsidR="006D6822" w:rsidRPr="00B13220" w:rsidRDefault="006D6822" w:rsidP="00B13220">
      <w:pPr>
        <w:shd w:val="clear" w:color="auto" w:fill="FFFFFF"/>
        <w:spacing w:after="0" w:line="240" w:lineRule="auto"/>
        <w:rPr>
          <w:rFonts w:eastAsia="Times New Roman" w:cstheme="minorHAnsi"/>
          <w:color w:val="000000"/>
          <w:sz w:val="24"/>
          <w:szCs w:val="24"/>
          <w:lang w:eastAsia="nb-NO"/>
        </w:rPr>
      </w:pPr>
    </w:p>
    <w:p w14:paraId="0EC41048" w14:textId="4DA1522F" w:rsidR="00ED5D5B" w:rsidRPr="00ED5D5B" w:rsidRDefault="00ED5D5B" w:rsidP="00AC245A">
      <w:pPr>
        <w:rPr>
          <w:rFonts w:cstheme="minorHAnsi"/>
          <w:b/>
          <w:bCs/>
          <w:sz w:val="24"/>
          <w:szCs w:val="24"/>
        </w:rPr>
      </w:pPr>
      <w:r w:rsidRPr="00ED5D5B">
        <w:rPr>
          <w:rFonts w:cstheme="minorHAnsi"/>
          <w:b/>
          <w:bCs/>
          <w:sz w:val="24"/>
          <w:szCs w:val="24"/>
        </w:rPr>
        <w:t>TID</w:t>
      </w:r>
      <w:r>
        <w:rPr>
          <w:rFonts w:cstheme="minorHAnsi"/>
          <w:b/>
          <w:bCs/>
          <w:sz w:val="24"/>
          <w:szCs w:val="24"/>
        </w:rPr>
        <w:t xml:space="preserve"> 45-60 minutter</w:t>
      </w:r>
    </w:p>
    <w:p w14:paraId="42EBA2EC" w14:textId="2FB00532" w:rsidR="00AC245A" w:rsidRPr="00B13220" w:rsidRDefault="00AC245A" w:rsidP="00AC245A">
      <w:pPr>
        <w:rPr>
          <w:rFonts w:cstheme="minorHAnsi"/>
          <w:b/>
          <w:bCs/>
          <w:sz w:val="24"/>
          <w:szCs w:val="24"/>
          <w:u w:val="single"/>
        </w:rPr>
      </w:pPr>
      <w:r w:rsidRPr="00B13220">
        <w:rPr>
          <w:rFonts w:cstheme="minorHAnsi"/>
          <w:b/>
          <w:bCs/>
          <w:sz w:val="24"/>
          <w:szCs w:val="24"/>
          <w:u w:val="single"/>
        </w:rPr>
        <w:t xml:space="preserve">MATERIALER </w:t>
      </w:r>
    </w:p>
    <w:p w14:paraId="64B0466D" w14:textId="4D385507" w:rsidR="00AC245A" w:rsidRPr="00D713CD" w:rsidRDefault="00AC245A" w:rsidP="00AC245A">
      <w:pPr>
        <w:pStyle w:val="Listeavsnitt"/>
        <w:numPr>
          <w:ilvl w:val="0"/>
          <w:numId w:val="2"/>
        </w:numPr>
        <w:rPr>
          <w:rFonts w:cstheme="minorHAnsi"/>
          <w:sz w:val="24"/>
          <w:szCs w:val="24"/>
        </w:rPr>
      </w:pPr>
      <w:r w:rsidRPr="00D713CD">
        <w:rPr>
          <w:rFonts w:cstheme="minorHAnsi"/>
          <w:sz w:val="24"/>
          <w:szCs w:val="24"/>
        </w:rPr>
        <w:t xml:space="preserve">Kortene </w:t>
      </w:r>
      <w:r w:rsidR="00B56C44" w:rsidRPr="00D713CD">
        <w:rPr>
          <w:rFonts w:cstheme="minorHAnsi"/>
          <w:sz w:val="24"/>
          <w:szCs w:val="24"/>
        </w:rPr>
        <w:t>som er vedlagt</w:t>
      </w:r>
      <w:r w:rsidR="005F235A">
        <w:rPr>
          <w:rFonts w:cstheme="minorHAnsi"/>
          <w:sz w:val="24"/>
          <w:szCs w:val="24"/>
        </w:rPr>
        <w:t>(du finner</w:t>
      </w:r>
      <w:r w:rsidR="000158E4">
        <w:rPr>
          <w:rFonts w:cstheme="minorHAnsi"/>
          <w:sz w:val="24"/>
          <w:szCs w:val="24"/>
        </w:rPr>
        <w:t xml:space="preserve"> de</w:t>
      </w:r>
      <w:r w:rsidR="005F235A">
        <w:rPr>
          <w:rFonts w:cstheme="minorHAnsi"/>
          <w:sz w:val="24"/>
          <w:szCs w:val="24"/>
        </w:rPr>
        <w:t xml:space="preserve"> helt nederst i dette dokumentet)</w:t>
      </w:r>
    </w:p>
    <w:p w14:paraId="7F065283" w14:textId="523C0C4A" w:rsidR="00AC245A" w:rsidRPr="00D713CD" w:rsidRDefault="00AC245A" w:rsidP="00AC245A">
      <w:pPr>
        <w:pStyle w:val="Listeavsnitt"/>
        <w:numPr>
          <w:ilvl w:val="0"/>
          <w:numId w:val="2"/>
        </w:numPr>
        <w:rPr>
          <w:rFonts w:cstheme="minorHAnsi"/>
          <w:sz w:val="24"/>
          <w:szCs w:val="24"/>
        </w:rPr>
      </w:pPr>
      <w:r w:rsidRPr="00D713CD">
        <w:rPr>
          <w:rFonts w:cstheme="minorHAnsi"/>
          <w:sz w:val="24"/>
          <w:szCs w:val="24"/>
        </w:rPr>
        <w:t>Bord eller gulvplass til å legge kortene i grupper</w:t>
      </w:r>
    </w:p>
    <w:p w14:paraId="6A1AE422" w14:textId="77777777" w:rsidR="00AC245A" w:rsidRPr="00B13220" w:rsidRDefault="00AC245A" w:rsidP="00AC245A">
      <w:pPr>
        <w:rPr>
          <w:rFonts w:cstheme="minorHAnsi"/>
          <w:b/>
          <w:bCs/>
          <w:sz w:val="24"/>
          <w:szCs w:val="24"/>
          <w:u w:val="single"/>
        </w:rPr>
      </w:pPr>
      <w:r w:rsidRPr="00B13220">
        <w:rPr>
          <w:rFonts w:cstheme="minorHAnsi"/>
          <w:b/>
          <w:bCs/>
          <w:sz w:val="24"/>
          <w:szCs w:val="24"/>
          <w:u w:val="single"/>
        </w:rPr>
        <w:t xml:space="preserve">FORBEREDELSE </w:t>
      </w:r>
    </w:p>
    <w:p w14:paraId="3D925005" w14:textId="28001128" w:rsidR="00AC245A" w:rsidRPr="00D713CD" w:rsidRDefault="00AC245A" w:rsidP="00AC245A">
      <w:pPr>
        <w:pStyle w:val="Listeavsnitt"/>
        <w:numPr>
          <w:ilvl w:val="0"/>
          <w:numId w:val="3"/>
        </w:numPr>
        <w:rPr>
          <w:rFonts w:cstheme="minorHAnsi"/>
          <w:sz w:val="24"/>
          <w:szCs w:val="24"/>
        </w:rPr>
      </w:pPr>
      <w:r w:rsidRPr="00D713CD">
        <w:rPr>
          <w:rFonts w:cstheme="minorHAnsi"/>
          <w:sz w:val="24"/>
          <w:szCs w:val="24"/>
        </w:rPr>
        <w:t xml:space="preserve">Ta en kopi av kortene til hver gruppe </w:t>
      </w:r>
      <w:r w:rsidR="00B56C44" w:rsidRPr="00D713CD">
        <w:rPr>
          <w:rFonts w:cstheme="minorHAnsi"/>
          <w:sz w:val="24"/>
          <w:szCs w:val="24"/>
        </w:rPr>
        <w:t>og klipp ut kortene.</w:t>
      </w:r>
    </w:p>
    <w:p w14:paraId="6BF11DC0" w14:textId="77777777" w:rsidR="00AC245A" w:rsidRPr="00B13220" w:rsidRDefault="00AC245A" w:rsidP="00AC245A">
      <w:pPr>
        <w:rPr>
          <w:rFonts w:cstheme="minorHAnsi"/>
          <w:b/>
          <w:bCs/>
          <w:sz w:val="24"/>
          <w:szCs w:val="24"/>
          <w:u w:val="single"/>
        </w:rPr>
      </w:pPr>
      <w:r w:rsidRPr="00B13220">
        <w:rPr>
          <w:rFonts w:cstheme="minorHAnsi"/>
          <w:b/>
          <w:bCs/>
          <w:sz w:val="24"/>
          <w:szCs w:val="24"/>
          <w:u w:val="single"/>
        </w:rPr>
        <w:t>FREMGANGSMÅTE</w:t>
      </w:r>
    </w:p>
    <w:p w14:paraId="1D3A5F24" w14:textId="6B3627EE" w:rsidR="00AC245A" w:rsidRPr="00D713CD" w:rsidRDefault="00AC245A" w:rsidP="00AC245A">
      <w:pPr>
        <w:pStyle w:val="Listeavsnitt"/>
        <w:numPr>
          <w:ilvl w:val="0"/>
          <w:numId w:val="4"/>
        </w:numPr>
        <w:rPr>
          <w:rFonts w:cstheme="minorHAnsi"/>
          <w:sz w:val="24"/>
          <w:szCs w:val="24"/>
        </w:rPr>
      </w:pPr>
      <w:r w:rsidRPr="00D713CD">
        <w:rPr>
          <w:rFonts w:cstheme="minorHAnsi"/>
          <w:sz w:val="24"/>
          <w:szCs w:val="24"/>
        </w:rPr>
        <w:t xml:space="preserve">Spør </w:t>
      </w:r>
      <w:r w:rsidR="00146E1C" w:rsidRPr="00D713CD">
        <w:rPr>
          <w:rFonts w:cstheme="minorHAnsi"/>
          <w:sz w:val="24"/>
          <w:szCs w:val="24"/>
        </w:rPr>
        <w:t>elevene</w:t>
      </w:r>
      <w:r w:rsidRPr="00D713CD">
        <w:rPr>
          <w:rFonts w:cstheme="minorHAnsi"/>
          <w:sz w:val="24"/>
          <w:szCs w:val="24"/>
        </w:rPr>
        <w:t xml:space="preserve"> hva de forstår med hatprat</w:t>
      </w:r>
      <w:r w:rsidR="00B56A69" w:rsidRPr="00D713CD">
        <w:rPr>
          <w:rFonts w:cstheme="minorHAnsi"/>
          <w:sz w:val="24"/>
          <w:szCs w:val="24"/>
        </w:rPr>
        <w:t xml:space="preserve">. </w:t>
      </w:r>
      <w:r w:rsidRPr="00D713CD">
        <w:rPr>
          <w:rFonts w:cstheme="minorHAnsi"/>
          <w:sz w:val="24"/>
          <w:szCs w:val="24"/>
        </w:rPr>
        <w:t>Spør om noen har sett hatprat på nettet</w:t>
      </w:r>
      <w:r w:rsidR="00B56A69" w:rsidRPr="00D713CD">
        <w:rPr>
          <w:rFonts w:cstheme="minorHAnsi"/>
          <w:sz w:val="24"/>
          <w:szCs w:val="24"/>
        </w:rPr>
        <w:t xml:space="preserve"> eller i det virkelig liv</w:t>
      </w:r>
      <w:r w:rsidR="00223E86">
        <w:rPr>
          <w:rFonts w:cstheme="minorHAnsi"/>
          <w:sz w:val="24"/>
          <w:szCs w:val="24"/>
        </w:rPr>
        <w:t xml:space="preserve"> </w:t>
      </w:r>
      <w:r w:rsidR="0076325A">
        <w:rPr>
          <w:rFonts w:cstheme="minorHAnsi"/>
          <w:sz w:val="24"/>
          <w:szCs w:val="24"/>
        </w:rPr>
        <w:t>(på skolen, bussen, fritiden)</w:t>
      </w:r>
      <w:r w:rsidRPr="00D713CD">
        <w:rPr>
          <w:rFonts w:cstheme="minorHAnsi"/>
          <w:sz w:val="24"/>
          <w:szCs w:val="24"/>
        </w:rPr>
        <w:t xml:space="preserve">, enten rettet mot en enkeltperson eller mot representanter for bestemte grupper (for eksempel homofile, </w:t>
      </w:r>
      <w:r w:rsidR="005B0306">
        <w:rPr>
          <w:rFonts w:cstheme="minorHAnsi"/>
          <w:sz w:val="24"/>
          <w:szCs w:val="24"/>
        </w:rPr>
        <w:t>muslimer</w:t>
      </w:r>
      <w:r w:rsidRPr="00D713CD">
        <w:rPr>
          <w:rFonts w:cstheme="minorHAnsi"/>
          <w:sz w:val="24"/>
          <w:szCs w:val="24"/>
        </w:rPr>
        <w:t>, kvinner</w:t>
      </w:r>
      <w:r w:rsidR="00BA050F" w:rsidRPr="00D713CD">
        <w:rPr>
          <w:rFonts w:cstheme="minorHAnsi"/>
          <w:sz w:val="24"/>
          <w:szCs w:val="24"/>
        </w:rPr>
        <w:t>, funksjonshemmede</w:t>
      </w:r>
      <w:r w:rsidRPr="00D713CD">
        <w:rPr>
          <w:rFonts w:cstheme="minorHAnsi"/>
          <w:sz w:val="24"/>
          <w:szCs w:val="24"/>
        </w:rPr>
        <w:t xml:space="preserve"> etc.) Hva føler </w:t>
      </w:r>
      <w:r w:rsidR="0089502A">
        <w:rPr>
          <w:rFonts w:cstheme="minorHAnsi"/>
          <w:sz w:val="24"/>
          <w:szCs w:val="24"/>
        </w:rPr>
        <w:t>elevene</w:t>
      </w:r>
      <w:r w:rsidRPr="00D713CD">
        <w:rPr>
          <w:rFonts w:cstheme="minorHAnsi"/>
          <w:sz w:val="24"/>
          <w:szCs w:val="24"/>
        </w:rPr>
        <w:t xml:space="preserve"> når de kommer over det? Hva tror de de som utsette</w:t>
      </w:r>
      <w:r w:rsidR="0089502A">
        <w:rPr>
          <w:rFonts w:cstheme="minorHAnsi"/>
          <w:sz w:val="24"/>
          <w:szCs w:val="24"/>
        </w:rPr>
        <w:t>s</w:t>
      </w:r>
      <w:r w:rsidRPr="00D713CD">
        <w:rPr>
          <w:rFonts w:cstheme="minorHAnsi"/>
          <w:sz w:val="24"/>
          <w:szCs w:val="24"/>
        </w:rPr>
        <w:t xml:space="preserve"> føler?</w:t>
      </w:r>
    </w:p>
    <w:p w14:paraId="41DA4256" w14:textId="77777777" w:rsidR="00AC245A" w:rsidRPr="00D713CD" w:rsidRDefault="00AC245A" w:rsidP="00AC245A">
      <w:pPr>
        <w:pStyle w:val="Listeavsnitt"/>
        <w:numPr>
          <w:ilvl w:val="0"/>
          <w:numId w:val="4"/>
        </w:numPr>
        <w:rPr>
          <w:rFonts w:cstheme="minorHAnsi"/>
          <w:sz w:val="24"/>
          <w:szCs w:val="24"/>
        </w:rPr>
      </w:pPr>
      <w:r w:rsidRPr="00D713CD">
        <w:rPr>
          <w:rFonts w:cstheme="minorHAnsi"/>
          <w:sz w:val="24"/>
          <w:szCs w:val="24"/>
        </w:rPr>
        <w:t>Forklar at begrepet «hatprat» er brukt for å dekke et bredt spekter av innhold:</w:t>
      </w:r>
    </w:p>
    <w:p w14:paraId="2C8E7083" w14:textId="77777777" w:rsidR="00AC245A" w:rsidRPr="00D713CD" w:rsidRDefault="00AC245A" w:rsidP="00AC245A">
      <w:pPr>
        <w:pStyle w:val="Listeavsnitt"/>
        <w:numPr>
          <w:ilvl w:val="0"/>
          <w:numId w:val="5"/>
        </w:numPr>
        <w:rPr>
          <w:rFonts w:cstheme="minorHAnsi"/>
          <w:sz w:val="24"/>
          <w:szCs w:val="24"/>
        </w:rPr>
      </w:pPr>
      <w:r w:rsidRPr="00D713CD">
        <w:rPr>
          <w:rFonts w:cstheme="minorHAnsi"/>
          <w:sz w:val="24"/>
          <w:szCs w:val="24"/>
        </w:rPr>
        <w:t>For det første dekker det mer enn «prat» i vanlig forstand, og gjelder andre former for kommunikasjon også, som for eksempel video, bilder, musikk og så videre.</w:t>
      </w:r>
    </w:p>
    <w:p w14:paraId="536CEC77" w14:textId="77777777" w:rsidR="00AC245A" w:rsidRPr="00D713CD" w:rsidRDefault="00AC245A" w:rsidP="00AC245A">
      <w:pPr>
        <w:pStyle w:val="Listeavsnitt"/>
        <w:numPr>
          <w:ilvl w:val="0"/>
          <w:numId w:val="5"/>
        </w:numPr>
        <w:rPr>
          <w:rFonts w:cstheme="minorHAnsi"/>
          <w:sz w:val="24"/>
          <w:szCs w:val="24"/>
        </w:rPr>
      </w:pPr>
      <w:r w:rsidRPr="00D713CD">
        <w:rPr>
          <w:rFonts w:cstheme="minorHAnsi"/>
          <w:sz w:val="24"/>
          <w:szCs w:val="24"/>
        </w:rPr>
        <w:t>For det andre kan begrepet brukes til å beskrive både svært krenkende og truende oppførsel så vel som kommentarer som «bare» er støtende. Det finnes kanskje ingen universell enighet om hva som utgjør hatprat, men det er ingen tvil om at det er et overgrep og brudd på menneskerettighetene.</w:t>
      </w:r>
    </w:p>
    <w:p w14:paraId="49AE2427" w14:textId="132F4AB5" w:rsidR="00AC245A" w:rsidRPr="00D713CD" w:rsidRDefault="00AC245A" w:rsidP="00AC245A">
      <w:pPr>
        <w:pStyle w:val="Listeavsnitt"/>
        <w:numPr>
          <w:ilvl w:val="0"/>
          <w:numId w:val="4"/>
        </w:numPr>
        <w:rPr>
          <w:rFonts w:cstheme="minorHAnsi"/>
          <w:sz w:val="24"/>
          <w:szCs w:val="24"/>
        </w:rPr>
      </w:pPr>
      <w:r w:rsidRPr="00D713CD">
        <w:rPr>
          <w:rFonts w:cstheme="minorHAnsi"/>
          <w:sz w:val="24"/>
          <w:szCs w:val="24"/>
        </w:rPr>
        <w:t xml:space="preserve">Forklar at det å vite hvordan man skal svare på hatprat, ofte avhenger av </w:t>
      </w:r>
      <w:r w:rsidR="00435CEA">
        <w:rPr>
          <w:rFonts w:cstheme="minorHAnsi"/>
          <w:sz w:val="24"/>
          <w:szCs w:val="24"/>
        </w:rPr>
        <w:t>at</w:t>
      </w:r>
      <w:r w:rsidR="00947D8C">
        <w:rPr>
          <w:rFonts w:cstheme="minorHAnsi"/>
          <w:sz w:val="24"/>
          <w:szCs w:val="24"/>
        </w:rPr>
        <w:t xml:space="preserve"> man er</w:t>
      </w:r>
      <w:r w:rsidRPr="00D713CD">
        <w:rPr>
          <w:rFonts w:cstheme="minorHAnsi"/>
          <w:sz w:val="24"/>
          <w:szCs w:val="24"/>
        </w:rPr>
        <w:t xml:space="preserve"> i stand til å vurdere hvor «ille» det er. Selv om </w:t>
      </w:r>
      <w:r w:rsidR="008F17D0" w:rsidRPr="00D713CD">
        <w:rPr>
          <w:rFonts w:cstheme="minorHAnsi"/>
          <w:sz w:val="24"/>
          <w:szCs w:val="24"/>
        </w:rPr>
        <w:t>alt hatprat</w:t>
      </w:r>
      <w:r w:rsidRPr="00D713CD">
        <w:rPr>
          <w:rFonts w:cstheme="minorHAnsi"/>
          <w:sz w:val="24"/>
          <w:szCs w:val="24"/>
        </w:rPr>
        <w:t xml:space="preserve"> er ille, kan noen eksempler </w:t>
      </w:r>
      <w:r w:rsidR="0089502A">
        <w:rPr>
          <w:rFonts w:cstheme="minorHAnsi"/>
          <w:sz w:val="24"/>
          <w:szCs w:val="24"/>
        </w:rPr>
        <w:t>fremstå som</w:t>
      </w:r>
      <w:r w:rsidRPr="00D713CD">
        <w:rPr>
          <w:rFonts w:cstheme="minorHAnsi"/>
          <w:sz w:val="24"/>
          <w:szCs w:val="24"/>
        </w:rPr>
        <w:t xml:space="preserve"> verre enn andre</w:t>
      </w:r>
      <w:r w:rsidR="008C4954">
        <w:rPr>
          <w:rFonts w:cstheme="minorHAnsi"/>
          <w:sz w:val="24"/>
          <w:szCs w:val="24"/>
        </w:rPr>
        <w:t>.</w:t>
      </w:r>
    </w:p>
    <w:p w14:paraId="3B3A49C4" w14:textId="49DE109C" w:rsidR="00AC245A" w:rsidRPr="00D713CD" w:rsidRDefault="00AC245A" w:rsidP="00AC245A">
      <w:pPr>
        <w:pStyle w:val="Listeavsnitt"/>
        <w:numPr>
          <w:ilvl w:val="0"/>
          <w:numId w:val="4"/>
        </w:numPr>
        <w:rPr>
          <w:rFonts w:cstheme="minorHAnsi"/>
          <w:sz w:val="24"/>
          <w:szCs w:val="24"/>
        </w:rPr>
      </w:pPr>
      <w:r w:rsidRPr="00D713CD">
        <w:rPr>
          <w:rFonts w:cstheme="minorHAnsi"/>
          <w:sz w:val="24"/>
          <w:szCs w:val="24"/>
        </w:rPr>
        <w:t xml:space="preserve">Hvis </w:t>
      </w:r>
      <w:r w:rsidR="00146E1C" w:rsidRPr="00D713CD">
        <w:rPr>
          <w:rFonts w:cstheme="minorHAnsi"/>
          <w:sz w:val="24"/>
          <w:szCs w:val="24"/>
        </w:rPr>
        <w:t xml:space="preserve">elevene </w:t>
      </w:r>
      <w:r w:rsidRPr="00D713CD">
        <w:rPr>
          <w:rFonts w:cstheme="minorHAnsi"/>
          <w:sz w:val="24"/>
          <w:szCs w:val="24"/>
        </w:rPr>
        <w:t>ikke er kjent med diamantrangeringssystemet, vis dem hvordan det fungerer (se diagrammet og forklaring i Tips</w:t>
      </w:r>
      <w:r w:rsidR="008C4954">
        <w:rPr>
          <w:rFonts w:cstheme="minorHAnsi"/>
          <w:sz w:val="24"/>
          <w:szCs w:val="24"/>
        </w:rPr>
        <w:t xml:space="preserve"> lengre ned</w:t>
      </w:r>
      <w:r w:rsidRPr="00D713CD">
        <w:rPr>
          <w:rFonts w:cstheme="minorHAnsi"/>
          <w:sz w:val="24"/>
          <w:szCs w:val="24"/>
        </w:rPr>
        <w:t>). Forklar at de vil bli gitt en rekke eksempler på h</w:t>
      </w:r>
      <w:r w:rsidR="00071421" w:rsidRPr="00D713CD">
        <w:rPr>
          <w:rFonts w:cstheme="minorHAnsi"/>
          <w:sz w:val="24"/>
          <w:szCs w:val="24"/>
        </w:rPr>
        <w:t>atprat</w:t>
      </w:r>
      <w:r w:rsidRPr="00D713CD">
        <w:rPr>
          <w:rFonts w:cstheme="minorHAnsi"/>
          <w:sz w:val="24"/>
          <w:szCs w:val="24"/>
        </w:rPr>
        <w:t xml:space="preserve"> mot </w:t>
      </w:r>
      <w:r w:rsidR="00BA050F" w:rsidRPr="00D713CD">
        <w:rPr>
          <w:rFonts w:cstheme="minorHAnsi"/>
          <w:sz w:val="24"/>
          <w:szCs w:val="24"/>
        </w:rPr>
        <w:t>personer med funksjonsnedsettelser</w:t>
      </w:r>
      <w:r w:rsidRPr="00D713CD">
        <w:rPr>
          <w:rFonts w:cstheme="minorHAnsi"/>
          <w:sz w:val="24"/>
          <w:szCs w:val="24"/>
        </w:rPr>
        <w:t xml:space="preserve"> og skal prøve å rangere disse fra «minst ille» til «verst». De «verste» eksemplene bør være de som </w:t>
      </w:r>
      <w:r w:rsidR="00146E1C" w:rsidRPr="00D713CD">
        <w:rPr>
          <w:rFonts w:cstheme="minorHAnsi"/>
          <w:sz w:val="24"/>
          <w:szCs w:val="24"/>
        </w:rPr>
        <w:t>eleve</w:t>
      </w:r>
      <w:r w:rsidRPr="00D713CD">
        <w:rPr>
          <w:rFonts w:cstheme="minorHAnsi"/>
          <w:sz w:val="24"/>
          <w:szCs w:val="24"/>
        </w:rPr>
        <w:t>ne mener helst burde være helt fraværende.</w:t>
      </w:r>
      <w:r w:rsidR="001274FA" w:rsidRPr="00D713CD">
        <w:rPr>
          <w:rFonts w:cstheme="minorHAnsi"/>
          <w:sz w:val="24"/>
          <w:szCs w:val="24"/>
        </w:rPr>
        <w:t xml:space="preserve"> Eksemplene </w:t>
      </w:r>
      <w:r w:rsidR="008C4954">
        <w:rPr>
          <w:rFonts w:cstheme="minorHAnsi"/>
          <w:sz w:val="24"/>
          <w:szCs w:val="24"/>
        </w:rPr>
        <w:t xml:space="preserve">elevene skal jobbe med </w:t>
      </w:r>
      <w:r w:rsidR="001274FA" w:rsidRPr="00D713CD">
        <w:rPr>
          <w:rFonts w:cstheme="minorHAnsi"/>
          <w:sz w:val="24"/>
          <w:szCs w:val="24"/>
        </w:rPr>
        <w:t>e</w:t>
      </w:r>
      <w:r w:rsidR="00BC4C25">
        <w:rPr>
          <w:rFonts w:cstheme="minorHAnsi"/>
          <w:sz w:val="24"/>
          <w:szCs w:val="24"/>
        </w:rPr>
        <w:t>r</w:t>
      </w:r>
      <w:r w:rsidR="001274FA" w:rsidRPr="00D713CD">
        <w:rPr>
          <w:rFonts w:cstheme="minorHAnsi"/>
          <w:sz w:val="24"/>
          <w:szCs w:val="24"/>
        </w:rPr>
        <w:t xml:space="preserve"> fra virkeligheten.</w:t>
      </w:r>
    </w:p>
    <w:p w14:paraId="001152DF" w14:textId="148F012B" w:rsidR="00AC245A" w:rsidRPr="00D713CD" w:rsidRDefault="00AC245A" w:rsidP="00AC245A">
      <w:pPr>
        <w:pStyle w:val="Listeavsnitt"/>
        <w:numPr>
          <w:ilvl w:val="0"/>
          <w:numId w:val="4"/>
        </w:numPr>
        <w:rPr>
          <w:rFonts w:cstheme="minorHAnsi"/>
          <w:sz w:val="24"/>
          <w:szCs w:val="24"/>
        </w:rPr>
      </w:pPr>
      <w:r w:rsidRPr="00D713CD">
        <w:rPr>
          <w:rFonts w:cstheme="minorHAnsi"/>
          <w:sz w:val="24"/>
          <w:szCs w:val="24"/>
        </w:rPr>
        <w:t xml:space="preserve">Fordel </w:t>
      </w:r>
      <w:r w:rsidR="00146E1C" w:rsidRPr="00D713CD">
        <w:rPr>
          <w:rFonts w:cstheme="minorHAnsi"/>
          <w:sz w:val="24"/>
          <w:szCs w:val="24"/>
        </w:rPr>
        <w:t>elevene</w:t>
      </w:r>
      <w:r w:rsidRPr="00D713CD">
        <w:rPr>
          <w:rFonts w:cstheme="minorHAnsi"/>
          <w:sz w:val="24"/>
          <w:szCs w:val="24"/>
        </w:rPr>
        <w:t xml:space="preserve"> i grupper</w:t>
      </w:r>
      <w:r w:rsidR="006A5C4D">
        <w:rPr>
          <w:rFonts w:cstheme="minorHAnsi"/>
          <w:sz w:val="24"/>
          <w:szCs w:val="24"/>
        </w:rPr>
        <w:t xml:space="preserve"> </w:t>
      </w:r>
      <w:r w:rsidR="006A5C4D" w:rsidRPr="00D713CD">
        <w:rPr>
          <w:rFonts w:cstheme="minorHAnsi"/>
          <w:sz w:val="24"/>
          <w:szCs w:val="24"/>
        </w:rPr>
        <w:t xml:space="preserve">(4-5 personer) </w:t>
      </w:r>
      <w:r w:rsidRPr="00D713CD">
        <w:rPr>
          <w:rFonts w:cstheme="minorHAnsi"/>
          <w:sz w:val="24"/>
          <w:szCs w:val="24"/>
        </w:rPr>
        <w:t>og gi hver gruppe en kopi av</w:t>
      </w:r>
      <w:r w:rsidR="00757867" w:rsidRPr="00D713CD">
        <w:rPr>
          <w:rFonts w:cstheme="minorHAnsi"/>
          <w:sz w:val="24"/>
          <w:szCs w:val="24"/>
        </w:rPr>
        <w:t xml:space="preserve"> de 9</w:t>
      </w:r>
      <w:r w:rsidRPr="00D713CD">
        <w:rPr>
          <w:rFonts w:cstheme="minorHAnsi"/>
          <w:sz w:val="24"/>
          <w:szCs w:val="24"/>
        </w:rPr>
        <w:t xml:space="preserve"> kortene. </w:t>
      </w:r>
    </w:p>
    <w:p w14:paraId="3C3FE8C5" w14:textId="3CD14AC3" w:rsidR="00AC245A" w:rsidRPr="00D713CD" w:rsidRDefault="0076325A" w:rsidP="00AC245A">
      <w:pPr>
        <w:pStyle w:val="Listeavsnitt"/>
        <w:numPr>
          <w:ilvl w:val="0"/>
          <w:numId w:val="4"/>
        </w:numPr>
        <w:rPr>
          <w:rFonts w:cstheme="minorHAnsi"/>
          <w:sz w:val="24"/>
          <w:szCs w:val="24"/>
        </w:rPr>
      </w:pPr>
      <w:r>
        <w:rPr>
          <w:rFonts w:cstheme="minorHAnsi"/>
          <w:sz w:val="24"/>
          <w:szCs w:val="24"/>
        </w:rPr>
        <w:t>Gi elevene</w:t>
      </w:r>
      <w:r w:rsidR="00AC245A" w:rsidRPr="00D713CD">
        <w:rPr>
          <w:rFonts w:cstheme="minorHAnsi"/>
          <w:sz w:val="24"/>
          <w:szCs w:val="24"/>
        </w:rPr>
        <w:t xml:space="preserve"> 20 minutter til å diskutere kortene og prøve å bli enige om hvordan de skal rangeres. Etter 20 minutter ber du </w:t>
      </w:r>
      <w:r w:rsidR="00146E1C" w:rsidRPr="00D713CD">
        <w:rPr>
          <w:rFonts w:cstheme="minorHAnsi"/>
          <w:sz w:val="24"/>
          <w:szCs w:val="24"/>
        </w:rPr>
        <w:t xml:space="preserve">elevene </w:t>
      </w:r>
      <w:r w:rsidR="00AC245A" w:rsidRPr="00D713CD">
        <w:rPr>
          <w:rFonts w:cstheme="minorHAnsi"/>
          <w:sz w:val="24"/>
          <w:szCs w:val="24"/>
        </w:rPr>
        <w:t xml:space="preserve">se på «diamantene» til de andre gruppene. Samle deretter hele </w:t>
      </w:r>
      <w:r w:rsidR="00BF23FA">
        <w:rPr>
          <w:rFonts w:cstheme="minorHAnsi"/>
          <w:sz w:val="24"/>
          <w:szCs w:val="24"/>
        </w:rPr>
        <w:t>klassen</w:t>
      </w:r>
      <w:r w:rsidR="00AC245A" w:rsidRPr="00D713CD">
        <w:rPr>
          <w:rFonts w:cstheme="minorHAnsi"/>
          <w:sz w:val="24"/>
          <w:szCs w:val="24"/>
        </w:rPr>
        <w:t xml:space="preserve"> til oppsummering.</w:t>
      </w:r>
    </w:p>
    <w:p w14:paraId="7AD190EC" w14:textId="17744620" w:rsidR="00AC245A" w:rsidRPr="00E15669" w:rsidRDefault="00AC245A" w:rsidP="00AC245A">
      <w:pPr>
        <w:rPr>
          <w:rFonts w:cstheme="minorHAnsi"/>
          <w:b/>
          <w:bCs/>
          <w:sz w:val="24"/>
          <w:szCs w:val="24"/>
          <w:u w:val="single"/>
        </w:rPr>
      </w:pPr>
      <w:r w:rsidRPr="00E15669">
        <w:rPr>
          <w:rFonts w:cstheme="minorHAnsi"/>
          <w:b/>
          <w:bCs/>
          <w:sz w:val="24"/>
          <w:szCs w:val="24"/>
          <w:u w:val="single"/>
        </w:rPr>
        <w:lastRenderedPageBreak/>
        <w:t>OPPSUMMERING</w:t>
      </w:r>
      <w:r w:rsidR="00E15669">
        <w:rPr>
          <w:rFonts w:cstheme="minorHAnsi"/>
          <w:b/>
          <w:bCs/>
          <w:sz w:val="24"/>
          <w:szCs w:val="24"/>
          <w:u w:val="single"/>
        </w:rPr>
        <w:t xml:space="preserve"> MED ELEVENE</w:t>
      </w:r>
      <w:r w:rsidR="00541155">
        <w:rPr>
          <w:rFonts w:cstheme="minorHAnsi"/>
          <w:b/>
          <w:bCs/>
          <w:sz w:val="24"/>
          <w:szCs w:val="24"/>
          <w:u w:val="single"/>
        </w:rPr>
        <w:t>:</w:t>
      </w:r>
    </w:p>
    <w:p w14:paraId="3FB39A34" w14:textId="52AECDD3" w:rsidR="00AC245A" w:rsidRPr="00B13220" w:rsidRDefault="00AC245A" w:rsidP="00AC245A">
      <w:pPr>
        <w:rPr>
          <w:rFonts w:cstheme="minorHAnsi"/>
          <w:sz w:val="24"/>
          <w:szCs w:val="24"/>
          <w:u w:val="single"/>
        </w:rPr>
      </w:pPr>
      <w:r w:rsidRPr="00B13220">
        <w:rPr>
          <w:rFonts w:cstheme="minorHAnsi"/>
          <w:sz w:val="24"/>
          <w:szCs w:val="24"/>
          <w:u w:val="single"/>
        </w:rPr>
        <w:t>S</w:t>
      </w:r>
      <w:r w:rsidR="00541155">
        <w:rPr>
          <w:rFonts w:cstheme="minorHAnsi"/>
          <w:sz w:val="24"/>
          <w:szCs w:val="24"/>
          <w:u w:val="single"/>
        </w:rPr>
        <w:t>pørsmål om øvelsen</w:t>
      </w:r>
      <w:r w:rsidRPr="00B13220">
        <w:rPr>
          <w:rFonts w:cstheme="minorHAnsi"/>
          <w:sz w:val="24"/>
          <w:szCs w:val="24"/>
          <w:u w:val="single"/>
        </w:rPr>
        <w:t>:</w:t>
      </w:r>
    </w:p>
    <w:p w14:paraId="1273A759" w14:textId="77777777" w:rsidR="00AC245A" w:rsidRPr="00D713CD" w:rsidRDefault="00AC245A" w:rsidP="00AC245A">
      <w:pPr>
        <w:pStyle w:val="Listeavsnitt"/>
        <w:numPr>
          <w:ilvl w:val="0"/>
          <w:numId w:val="6"/>
        </w:numPr>
        <w:rPr>
          <w:rFonts w:cstheme="minorHAnsi"/>
          <w:sz w:val="24"/>
          <w:szCs w:val="24"/>
        </w:rPr>
      </w:pPr>
      <w:r w:rsidRPr="00D713CD">
        <w:rPr>
          <w:rFonts w:cstheme="minorHAnsi"/>
          <w:sz w:val="24"/>
          <w:szCs w:val="24"/>
        </w:rPr>
        <w:t>Hva synes dere om øvelsen? Var det lett å vurdere de ulike eksemplene?</w:t>
      </w:r>
    </w:p>
    <w:p w14:paraId="719BD8B4" w14:textId="1753E6D3" w:rsidR="00AC245A" w:rsidRPr="00D713CD" w:rsidRDefault="00AC245A" w:rsidP="00553D4A">
      <w:pPr>
        <w:pStyle w:val="Listeavsnitt"/>
        <w:numPr>
          <w:ilvl w:val="0"/>
          <w:numId w:val="6"/>
        </w:numPr>
        <w:rPr>
          <w:rFonts w:cstheme="minorHAnsi"/>
          <w:sz w:val="24"/>
          <w:szCs w:val="24"/>
        </w:rPr>
      </w:pPr>
      <w:r w:rsidRPr="00D713CD">
        <w:rPr>
          <w:rFonts w:cstheme="minorHAnsi"/>
          <w:sz w:val="24"/>
          <w:szCs w:val="24"/>
        </w:rPr>
        <w:t>Var det noen sterke uenigheter i gruppen deres</w:t>
      </w:r>
      <w:r w:rsidR="00BC4C25">
        <w:rPr>
          <w:rFonts w:cstheme="minorHAnsi"/>
          <w:sz w:val="24"/>
          <w:szCs w:val="24"/>
        </w:rPr>
        <w:t>? S</w:t>
      </w:r>
      <w:r w:rsidRPr="00D713CD">
        <w:rPr>
          <w:rFonts w:cstheme="minorHAnsi"/>
          <w:sz w:val="24"/>
          <w:szCs w:val="24"/>
        </w:rPr>
        <w:t>å dere noen tydelige forskjeller mellom deres diamant og de andre gruppenes?</w:t>
      </w:r>
    </w:p>
    <w:p w14:paraId="2C4961CE" w14:textId="4B4DE407" w:rsidR="00AC245A" w:rsidRPr="00D713CD" w:rsidRDefault="00AC245A" w:rsidP="00AC245A">
      <w:pPr>
        <w:pStyle w:val="Listeavsnitt"/>
        <w:numPr>
          <w:ilvl w:val="0"/>
          <w:numId w:val="6"/>
        </w:numPr>
        <w:rPr>
          <w:rFonts w:cstheme="minorHAnsi"/>
          <w:sz w:val="24"/>
          <w:szCs w:val="24"/>
        </w:rPr>
      </w:pPr>
      <w:r w:rsidRPr="00D713CD">
        <w:rPr>
          <w:rFonts w:cstheme="minorHAnsi"/>
          <w:sz w:val="24"/>
          <w:szCs w:val="24"/>
        </w:rPr>
        <w:t>Brukte dere noen kriterier til å avgjøre hvilke tilfeller som var «verre»? Vurderte dere for eksempel hvem som kom med ytringen eller antall personer som kunne se den?</w:t>
      </w:r>
    </w:p>
    <w:p w14:paraId="46E5FA67" w14:textId="7C7E9909" w:rsidR="00AC245A" w:rsidRPr="00B13220" w:rsidRDefault="00AC245A" w:rsidP="00AC245A">
      <w:pPr>
        <w:rPr>
          <w:rFonts w:cstheme="minorHAnsi"/>
          <w:sz w:val="24"/>
          <w:szCs w:val="24"/>
          <w:u w:val="single"/>
        </w:rPr>
      </w:pPr>
      <w:r w:rsidRPr="00B13220">
        <w:rPr>
          <w:rFonts w:cstheme="minorHAnsi"/>
          <w:sz w:val="24"/>
          <w:szCs w:val="24"/>
          <w:u w:val="single"/>
        </w:rPr>
        <w:t>S</w:t>
      </w:r>
      <w:r w:rsidR="00541155">
        <w:rPr>
          <w:rFonts w:cstheme="minorHAnsi"/>
          <w:sz w:val="24"/>
          <w:szCs w:val="24"/>
          <w:u w:val="single"/>
        </w:rPr>
        <w:t>pørsmål om hvordan hatprat skal håndteres</w:t>
      </w:r>
      <w:r w:rsidRPr="00B13220">
        <w:rPr>
          <w:rFonts w:cstheme="minorHAnsi"/>
          <w:sz w:val="24"/>
          <w:szCs w:val="24"/>
          <w:u w:val="single"/>
        </w:rPr>
        <w:t>:</w:t>
      </w:r>
    </w:p>
    <w:p w14:paraId="69B0A015" w14:textId="0F436A95" w:rsidR="00AC245A" w:rsidRPr="00D713CD" w:rsidRDefault="00AC245A" w:rsidP="00AC245A">
      <w:pPr>
        <w:pStyle w:val="Listeavsnitt"/>
        <w:numPr>
          <w:ilvl w:val="0"/>
          <w:numId w:val="7"/>
        </w:numPr>
        <w:rPr>
          <w:rFonts w:cstheme="minorHAnsi"/>
          <w:sz w:val="24"/>
          <w:szCs w:val="24"/>
        </w:rPr>
      </w:pPr>
      <w:r w:rsidRPr="00D713CD">
        <w:rPr>
          <w:rFonts w:cstheme="minorHAnsi"/>
          <w:sz w:val="24"/>
          <w:szCs w:val="24"/>
        </w:rPr>
        <w:t>Synes dere ytringer som disse bør være tillatt? Hva er argumentene for og mot?</w:t>
      </w:r>
    </w:p>
    <w:p w14:paraId="3C3101AE" w14:textId="77777777" w:rsidR="00AC245A" w:rsidRPr="00D713CD" w:rsidRDefault="00AC245A" w:rsidP="00AC245A">
      <w:pPr>
        <w:pStyle w:val="Listeavsnitt"/>
        <w:numPr>
          <w:ilvl w:val="0"/>
          <w:numId w:val="7"/>
        </w:numPr>
        <w:rPr>
          <w:rFonts w:cstheme="minorHAnsi"/>
          <w:sz w:val="24"/>
          <w:szCs w:val="24"/>
        </w:rPr>
      </w:pPr>
      <w:r w:rsidRPr="00D713CD">
        <w:rPr>
          <w:rFonts w:cstheme="minorHAnsi"/>
          <w:sz w:val="24"/>
          <w:szCs w:val="24"/>
        </w:rPr>
        <w:t>Synes dere det bør være ulike regler for «verre» uttrykk for hat? Burde noe være helt forbudt?</w:t>
      </w:r>
    </w:p>
    <w:p w14:paraId="2CDB94C6" w14:textId="77777777" w:rsidR="00AC245A" w:rsidRPr="00D713CD" w:rsidRDefault="00AC245A" w:rsidP="00AC245A">
      <w:pPr>
        <w:pStyle w:val="Listeavsnitt"/>
        <w:numPr>
          <w:ilvl w:val="0"/>
          <w:numId w:val="7"/>
        </w:numPr>
        <w:rPr>
          <w:rFonts w:cstheme="minorHAnsi"/>
          <w:sz w:val="24"/>
          <w:szCs w:val="24"/>
        </w:rPr>
      </w:pPr>
      <w:r w:rsidRPr="00D713CD">
        <w:rPr>
          <w:rFonts w:cstheme="minorHAnsi"/>
          <w:sz w:val="24"/>
          <w:szCs w:val="24"/>
        </w:rPr>
        <w:t>Hvis dere mener noe burde være forbudt, hvor ville dere trekke linjen?</w:t>
      </w:r>
    </w:p>
    <w:p w14:paraId="631C1E0A" w14:textId="67C71056" w:rsidR="00AC245A" w:rsidRPr="00D713CD" w:rsidRDefault="00AC245A" w:rsidP="00AC245A">
      <w:pPr>
        <w:pStyle w:val="Listeavsnitt"/>
        <w:numPr>
          <w:ilvl w:val="0"/>
          <w:numId w:val="7"/>
        </w:numPr>
        <w:rPr>
          <w:rFonts w:cstheme="minorHAnsi"/>
          <w:sz w:val="24"/>
          <w:szCs w:val="24"/>
        </w:rPr>
      </w:pPr>
      <w:r w:rsidRPr="00D713CD">
        <w:rPr>
          <w:rFonts w:cstheme="minorHAnsi"/>
          <w:sz w:val="24"/>
          <w:szCs w:val="24"/>
        </w:rPr>
        <w:t>Hvilke andre metoder kan dere komme på for å bekjempe hatprat?</w:t>
      </w:r>
    </w:p>
    <w:p w14:paraId="782A2FF4" w14:textId="5ACA9BEA" w:rsidR="00AC245A" w:rsidRPr="00D713CD" w:rsidRDefault="00AC245A" w:rsidP="00AC245A">
      <w:pPr>
        <w:pStyle w:val="Listeavsnitt"/>
        <w:numPr>
          <w:ilvl w:val="0"/>
          <w:numId w:val="7"/>
        </w:numPr>
        <w:rPr>
          <w:rFonts w:cstheme="minorHAnsi"/>
          <w:sz w:val="24"/>
          <w:szCs w:val="24"/>
        </w:rPr>
      </w:pPr>
      <w:r w:rsidRPr="00D713CD">
        <w:rPr>
          <w:rFonts w:cstheme="minorHAnsi"/>
          <w:sz w:val="24"/>
          <w:szCs w:val="24"/>
        </w:rPr>
        <w:t>Hvordan ville dere reagere hvis dere</w:t>
      </w:r>
      <w:r w:rsidR="00B56A69" w:rsidRPr="00D713CD">
        <w:rPr>
          <w:rFonts w:cstheme="minorHAnsi"/>
          <w:sz w:val="24"/>
          <w:szCs w:val="24"/>
        </w:rPr>
        <w:t xml:space="preserve"> så </w:t>
      </w:r>
      <w:r w:rsidRPr="00D713CD">
        <w:rPr>
          <w:rFonts w:cstheme="minorHAnsi"/>
          <w:sz w:val="24"/>
          <w:szCs w:val="24"/>
        </w:rPr>
        <w:t>slike eksempler på hatprat?</w:t>
      </w:r>
    </w:p>
    <w:p w14:paraId="6419B85D" w14:textId="47EDFA3F" w:rsidR="00AC245A" w:rsidRPr="00541155" w:rsidRDefault="00AC245A" w:rsidP="00AC245A">
      <w:pPr>
        <w:rPr>
          <w:rFonts w:cstheme="minorHAnsi"/>
          <w:sz w:val="24"/>
          <w:szCs w:val="24"/>
          <w:u w:val="single"/>
        </w:rPr>
      </w:pPr>
      <w:r w:rsidRPr="00541155">
        <w:rPr>
          <w:rFonts w:cstheme="minorHAnsi"/>
          <w:sz w:val="24"/>
          <w:szCs w:val="24"/>
          <w:u w:val="single"/>
        </w:rPr>
        <w:t>S</w:t>
      </w:r>
      <w:r w:rsidR="00541155" w:rsidRPr="00541155">
        <w:rPr>
          <w:rFonts w:cstheme="minorHAnsi"/>
          <w:sz w:val="24"/>
          <w:szCs w:val="24"/>
          <w:u w:val="single"/>
        </w:rPr>
        <w:t>pørsmål om fordommer mot personer med funksjonsnedsettelser</w:t>
      </w:r>
      <w:r w:rsidRPr="00541155">
        <w:rPr>
          <w:rFonts w:cstheme="minorHAnsi"/>
          <w:sz w:val="24"/>
          <w:szCs w:val="24"/>
          <w:u w:val="single"/>
        </w:rPr>
        <w:t>:</w:t>
      </w:r>
    </w:p>
    <w:p w14:paraId="0708A1AD" w14:textId="258E4D0F" w:rsidR="00AC245A" w:rsidRPr="00D713CD" w:rsidRDefault="00AC245A" w:rsidP="00AC245A">
      <w:pPr>
        <w:pStyle w:val="Listeavsnitt"/>
        <w:numPr>
          <w:ilvl w:val="0"/>
          <w:numId w:val="8"/>
        </w:numPr>
        <w:rPr>
          <w:rFonts w:cstheme="minorHAnsi"/>
          <w:sz w:val="24"/>
          <w:szCs w:val="24"/>
        </w:rPr>
      </w:pPr>
      <w:r w:rsidRPr="00D713CD">
        <w:rPr>
          <w:rFonts w:cstheme="minorHAnsi"/>
          <w:sz w:val="24"/>
          <w:szCs w:val="24"/>
        </w:rPr>
        <w:t xml:space="preserve">Hvorfor er </w:t>
      </w:r>
      <w:r w:rsidR="00BA050F" w:rsidRPr="00D713CD">
        <w:rPr>
          <w:rFonts w:cstheme="minorHAnsi"/>
          <w:sz w:val="24"/>
          <w:szCs w:val="24"/>
        </w:rPr>
        <w:t>personer med funksjonsnedsettelser</w:t>
      </w:r>
      <w:r w:rsidRPr="00D713CD">
        <w:rPr>
          <w:rFonts w:cstheme="minorHAnsi"/>
          <w:sz w:val="24"/>
          <w:szCs w:val="24"/>
        </w:rPr>
        <w:t xml:space="preserve"> en vanlig målgruppe for hatprat? Kan dere komme på måter å håndtere fordommene?</w:t>
      </w:r>
    </w:p>
    <w:p w14:paraId="1A851243" w14:textId="0DF770EA" w:rsidR="00AC245A" w:rsidRPr="00D713CD" w:rsidRDefault="00AC245A" w:rsidP="00AC245A">
      <w:pPr>
        <w:pStyle w:val="Listeavsnitt"/>
        <w:numPr>
          <w:ilvl w:val="0"/>
          <w:numId w:val="8"/>
        </w:numPr>
        <w:rPr>
          <w:rFonts w:cstheme="minorHAnsi"/>
          <w:sz w:val="24"/>
          <w:szCs w:val="24"/>
        </w:rPr>
      </w:pPr>
      <w:r w:rsidRPr="00D713CD">
        <w:rPr>
          <w:rFonts w:cstheme="minorHAnsi"/>
          <w:sz w:val="24"/>
          <w:szCs w:val="24"/>
        </w:rPr>
        <w:t>Synes dere det er rettferdig å behandle noen som dette</w:t>
      </w:r>
      <w:r w:rsidR="00AE7D16">
        <w:rPr>
          <w:rFonts w:cstheme="minorHAnsi"/>
          <w:sz w:val="24"/>
          <w:szCs w:val="24"/>
        </w:rPr>
        <w:t>?</w:t>
      </w:r>
    </w:p>
    <w:p w14:paraId="7E1A4ABC" w14:textId="7BC51C46" w:rsidR="00AC245A" w:rsidRDefault="00AC245A" w:rsidP="00AC245A">
      <w:pPr>
        <w:rPr>
          <w:rFonts w:cstheme="minorHAnsi"/>
          <w:b/>
          <w:bCs/>
          <w:sz w:val="24"/>
          <w:szCs w:val="24"/>
          <w:u w:val="single"/>
        </w:rPr>
      </w:pPr>
      <w:r w:rsidRPr="00B13220">
        <w:rPr>
          <w:rFonts w:cstheme="minorHAnsi"/>
          <w:b/>
          <w:bCs/>
          <w:sz w:val="24"/>
          <w:szCs w:val="24"/>
          <w:u w:val="single"/>
        </w:rPr>
        <w:t>TIPS</w:t>
      </w:r>
      <w:r w:rsidR="000A0118" w:rsidRPr="00B13220">
        <w:rPr>
          <w:rFonts w:cstheme="minorHAnsi"/>
          <w:b/>
          <w:bCs/>
          <w:sz w:val="24"/>
          <w:szCs w:val="24"/>
          <w:u w:val="single"/>
        </w:rPr>
        <w:t>:</w:t>
      </w:r>
    </w:p>
    <w:p w14:paraId="53DAAD9A" w14:textId="5A81520E" w:rsidR="003A6FE7" w:rsidRPr="003A6FE7" w:rsidRDefault="003A6FE7" w:rsidP="00AC245A">
      <w:pPr>
        <w:pStyle w:val="Listeavsnitt"/>
        <w:numPr>
          <w:ilvl w:val="0"/>
          <w:numId w:val="21"/>
        </w:numPr>
        <w:rPr>
          <w:b/>
          <w:bCs/>
          <w:sz w:val="24"/>
          <w:szCs w:val="24"/>
          <w:u w:val="single"/>
        </w:rPr>
      </w:pPr>
      <w:r>
        <w:rPr>
          <w:rFonts w:eastAsia="Times New Roman" w:cstheme="minorHAnsi"/>
          <w:color w:val="0A0A0A"/>
          <w:sz w:val="24"/>
          <w:szCs w:val="24"/>
          <w:lang w:eastAsia="nb-NO"/>
        </w:rPr>
        <w:t xml:space="preserve">Les gjennom </w:t>
      </w:r>
      <w:r w:rsidRPr="00503C07">
        <w:rPr>
          <w:rFonts w:eastAsia="Times New Roman" w:cstheme="minorHAnsi"/>
          <w:i/>
          <w:iCs/>
          <w:color w:val="0A0A0A"/>
          <w:sz w:val="24"/>
          <w:szCs w:val="24"/>
          <w:lang w:eastAsia="nb-NO"/>
        </w:rPr>
        <w:t>Tips til gjennomføring av øvelsene</w:t>
      </w:r>
      <w:r>
        <w:rPr>
          <w:rFonts w:eastAsia="Times New Roman" w:cstheme="minorHAnsi"/>
          <w:color w:val="0A0A0A"/>
          <w:sz w:val="24"/>
          <w:szCs w:val="24"/>
          <w:lang w:eastAsia="nb-NO"/>
        </w:rPr>
        <w:t xml:space="preserve"> som du kan finne her: </w:t>
      </w:r>
      <w:hyperlink r:id="rId10" w:history="1">
        <w:r w:rsidR="00644C25" w:rsidRPr="000064BD">
          <w:rPr>
            <w:rStyle w:val="Hyperkobling"/>
            <w:rFonts w:eastAsia="Times New Roman" w:cstheme="minorHAnsi"/>
            <w:sz w:val="24"/>
            <w:szCs w:val="24"/>
            <w:lang w:eastAsia="nb-NO"/>
          </w:rPr>
          <w:t>https://ungefunksjonshemmede.no/ressurser/kurs/kronisk-inkludering/materiell/tips-til-ovelsene/</w:t>
        </w:r>
      </w:hyperlink>
      <w:r w:rsidR="00644C25">
        <w:rPr>
          <w:rFonts w:eastAsia="Times New Roman" w:cstheme="minorHAnsi"/>
          <w:color w:val="0A0A0A"/>
          <w:sz w:val="24"/>
          <w:szCs w:val="24"/>
          <w:lang w:eastAsia="nb-NO"/>
        </w:rPr>
        <w:t xml:space="preserve"> </w:t>
      </w:r>
    </w:p>
    <w:p w14:paraId="5BAD31CB" w14:textId="7B38848B" w:rsidR="00AC245A" w:rsidRPr="000071C5" w:rsidRDefault="006D5698" w:rsidP="000071C5">
      <w:pPr>
        <w:pStyle w:val="Listeavsnitt"/>
        <w:numPr>
          <w:ilvl w:val="0"/>
          <w:numId w:val="9"/>
        </w:numPr>
        <w:rPr>
          <w:rFonts w:cstheme="minorHAnsi"/>
          <w:sz w:val="24"/>
          <w:szCs w:val="24"/>
        </w:rPr>
      </w:pPr>
      <w:r w:rsidRPr="00D713CD">
        <w:rPr>
          <w:rFonts w:cstheme="minorHAnsi"/>
          <w:sz w:val="24"/>
          <w:szCs w:val="24"/>
        </w:rPr>
        <w:t>Du kan finne b</w:t>
      </w:r>
      <w:r w:rsidR="00AC245A" w:rsidRPr="00D713CD">
        <w:rPr>
          <w:rFonts w:cstheme="minorHAnsi"/>
          <w:sz w:val="24"/>
          <w:szCs w:val="24"/>
        </w:rPr>
        <w:t xml:space="preserve">akgrunnsinformasjon om </w:t>
      </w:r>
      <w:r w:rsidR="00FB62D8" w:rsidRPr="00D713CD">
        <w:rPr>
          <w:rFonts w:cstheme="minorHAnsi"/>
          <w:sz w:val="24"/>
          <w:szCs w:val="24"/>
        </w:rPr>
        <w:t>hatprat</w:t>
      </w:r>
      <w:r w:rsidRPr="00D713CD">
        <w:rPr>
          <w:rFonts w:cstheme="minorHAnsi"/>
          <w:sz w:val="24"/>
          <w:szCs w:val="24"/>
        </w:rPr>
        <w:t xml:space="preserve"> </w:t>
      </w:r>
      <w:r w:rsidR="00AC245A" w:rsidRPr="00D713CD">
        <w:rPr>
          <w:rFonts w:cstheme="minorHAnsi"/>
          <w:sz w:val="24"/>
          <w:szCs w:val="24"/>
        </w:rPr>
        <w:t>i</w:t>
      </w:r>
      <w:r w:rsidR="000071C5">
        <w:rPr>
          <w:rFonts w:cstheme="minorHAnsi"/>
          <w:sz w:val="24"/>
          <w:szCs w:val="24"/>
        </w:rPr>
        <w:t>:</w:t>
      </w:r>
      <w:r w:rsidR="000071C5">
        <w:rPr>
          <w:rFonts w:cstheme="minorHAnsi"/>
          <w:sz w:val="24"/>
          <w:szCs w:val="24"/>
        </w:rPr>
        <w:br/>
        <w:t xml:space="preserve">Kapittel </w:t>
      </w:r>
      <w:r w:rsidR="00DA75F5">
        <w:rPr>
          <w:rFonts w:cstheme="minorHAnsi"/>
          <w:sz w:val="24"/>
          <w:szCs w:val="24"/>
        </w:rPr>
        <w:t>5</w:t>
      </w:r>
      <w:r w:rsidR="000071C5">
        <w:rPr>
          <w:rFonts w:cstheme="minorHAnsi"/>
          <w:sz w:val="24"/>
          <w:szCs w:val="24"/>
        </w:rPr>
        <w:t>. Språkbruk og hatprat i verktøyet Kronisk inkludering</w:t>
      </w:r>
      <w:r w:rsidR="00644C25">
        <w:rPr>
          <w:rFonts w:cstheme="minorHAnsi"/>
          <w:sz w:val="24"/>
          <w:szCs w:val="24"/>
        </w:rPr>
        <w:t xml:space="preserve">: </w:t>
      </w:r>
      <w:hyperlink r:id="rId11" w:history="1">
        <w:r w:rsidR="00644C25" w:rsidRPr="000064BD">
          <w:rPr>
            <w:rStyle w:val="Hyperkobling"/>
            <w:rFonts w:cstheme="minorHAnsi"/>
            <w:sz w:val="24"/>
            <w:szCs w:val="24"/>
          </w:rPr>
          <w:t>https://ungefunksjonshemmede.no/ressurser/kurs/kronisk-inkludering/inkluderende-skolemiljo/5-sprakbruk-og-hatprat/</w:t>
        </w:r>
      </w:hyperlink>
      <w:r w:rsidR="00644C25">
        <w:rPr>
          <w:rFonts w:cstheme="minorHAnsi"/>
          <w:sz w:val="24"/>
          <w:szCs w:val="24"/>
        </w:rPr>
        <w:t xml:space="preserve"> </w:t>
      </w:r>
      <w:r w:rsidR="000071C5" w:rsidRPr="000071C5">
        <w:rPr>
          <w:rFonts w:cstheme="minorHAnsi"/>
          <w:sz w:val="24"/>
          <w:szCs w:val="24"/>
        </w:rPr>
        <w:br/>
        <w:t>K</w:t>
      </w:r>
      <w:r w:rsidR="00AC245A" w:rsidRPr="000071C5">
        <w:rPr>
          <w:rFonts w:cstheme="minorHAnsi"/>
          <w:sz w:val="24"/>
          <w:szCs w:val="24"/>
        </w:rPr>
        <w:t>apittel 5</w:t>
      </w:r>
      <w:r w:rsidRPr="000071C5">
        <w:rPr>
          <w:rFonts w:cstheme="minorHAnsi"/>
          <w:sz w:val="24"/>
          <w:szCs w:val="24"/>
        </w:rPr>
        <w:t xml:space="preserve"> i </w:t>
      </w:r>
      <w:proofErr w:type="spellStart"/>
      <w:r w:rsidRPr="000071C5">
        <w:rPr>
          <w:rFonts w:cstheme="minorHAnsi"/>
          <w:sz w:val="24"/>
          <w:szCs w:val="24"/>
        </w:rPr>
        <w:t>Bookmarks</w:t>
      </w:r>
      <w:proofErr w:type="spellEnd"/>
      <w:r w:rsidRPr="000071C5">
        <w:rPr>
          <w:rFonts w:cstheme="minorHAnsi"/>
          <w:sz w:val="24"/>
          <w:szCs w:val="24"/>
        </w:rPr>
        <w:t>:</w:t>
      </w:r>
      <w:r w:rsidR="006E4C16">
        <w:rPr>
          <w:rFonts w:cstheme="minorHAnsi"/>
          <w:sz w:val="24"/>
          <w:szCs w:val="24"/>
        </w:rPr>
        <w:t xml:space="preserve"> </w:t>
      </w:r>
      <w:hyperlink r:id="rId12" w:history="1">
        <w:r w:rsidR="00E15669" w:rsidRPr="009C52BE">
          <w:rPr>
            <w:rStyle w:val="Hyperkobling"/>
            <w:rFonts w:cstheme="minorHAnsi"/>
            <w:sz w:val="24"/>
            <w:szCs w:val="24"/>
          </w:rPr>
          <w:t>https://theewc.org/content/uploads/2020/02/BookmarksNO_WEB-1.pdf</w:t>
        </w:r>
      </w:hyperlink>
      <w:r w:rsidR="00AC245A" w:rsidRPr="000071C5">
        <w:rPr>
          <w:rFonts w:cstheme="minorHAnsi"/>
          <w:sz w:val="24"/>
          <w:szCs w:val="24"/>
        </w:rPr>
        <w:t>.</w:t>
      </w:r>
    </w:p>
    <w:p w14:paraId="18C60679" w14:textId="78056C9D" w:rsidR="00AC245A" w:rsidRPr="00D713CD" w:rsidRDefault="00AC245A" w:rsidP="00AC245A">
      <w:pPr>
        <w:pStyle w:val="Listeavsnitt"/>
        <w:numPr>
          <w:ilvl w:val="0"/>
          <w:numId w:val="9"/>
        </w:numPr>
        <w:rPr>
          <w:rFonts w:cstheme="minorHAnsi"/>
          <w:sz w:val="24"/>
          <w:szCs w:val="24"/>
        </w:rPr>
      </w:pPr>
      <w:r w:rsidRPr="00D713CD">
        <w:rPr>
          <w:rFonts w:cstheme="minorHAnsi"/>
          <w:sz w:val="24"/>
          <w:szCs w:val="24"/>
        </w:rPr>
        <w:t>Diamantrangeringssystemet er en metode som brukes for å sammenligne ulike tilfeller i henhold til «best» og «verst» (eller minst ille og verst). Kortene bør ordnes som i illustrasjonen nedenfor, i henhold til følgende oppsett:</w:t>
      </w:r>
    </w:p>
    <w:tbl>
      <w:tblPr>
        <w:tblStyle w:val="Tabellrutenett"/>
        <w:tblW w:w="0" w:type="auto"/>
        <w:tblInd w:w="2166" w:type="dxa"/>
        <w:tblLook w:val="04A0" w:firstRow="1" w:lastRow="0" w:firstColumn="1" w:lastColumn="0" w:noHBand="0" w:noVBand="1"/>
      </w:tblPr>
      <w:tblGrid>
        <w:gridCol w:w="612"/>
        <w:gridCol w:w="688"/>
        <w:gridCol w:w="662"/>
        <w:gridCol w:w="612"/>
        <w:gridCol w:w="615"/>
      </w:tblGrid>
      <w:tr w:rsidR="00FC0866" w14:paraId="3F26E461" w14:textId="77777777" w:rsidTr="008E26DD">
        <w:trPr>
          <w:trHeight w:val="410"/>
        </w:trPr>
        <w:tc>
          <w:tcPr>
            <w:tcW w:w="1300" w:type="dxa"/>
            <w:gridSpan w:val="2"/>
            <w:tcBorders>
              <w:bottom w:val="nil"/>
            </w:tcBorders>
          </w:tcPr>
          <w:p w14:paraId="15155023" w14:textId="77777777" w:rsidR="00FC0866" w:rsidRDefault="00FC0866" w:rsidP="009419B5">
            <w:pPr>
              <w:rPr>
                <w:b/>
                <w:bCs/>
              </w:rPr>
            </w:pPr>
          </w:p>
        </w:tc>
        <w:tc>
          <w:tcPr>
            <w:tcW w:w="662" w:type="dxa"/>
            <w:shd w:val="clear" w:color="auto" w:fill="ED7D31" w:themeFill="accent2"/>
          </w:tcPr>
          <w:p w14:paraId="6DB00389" w14:textId="77777777" w:rsidR="00FC0866" w:rsidRDefault="00FC0866" w:rsidP="009419B5">
            <w:pPr>
              <w:rPr>
                <w:b/>
                <w:bCs/>
              </w:rPr>
            </w:pPr>
            <w:r>
              <w:rPr>
                <w:b/>
                <w:bCs/>
              </w:rPr>
              <w:t>5</w:t>
            </w:r>
          </w:p>
        </w:tc>
        <w:tc>
          <w:tcPr>
            <w:tcW w:w="1227" w:type="dxa"/>
            <w:gridSpan w:val="2"/>
            <w:tcBorders>
              <w:bottom w:val="nil"/>
            </w:tcBorders>
          </w:tcPr>
          <w:p w14:paraId="1484A126" w14:textId="77777777" w:rsidR="00FC0866" w:rsidRDefault="00FC0866" w:rsidP="009419B5">
            <w:pPr>
              <w:rPr>
                <w:b/>
                <w:bCs/>
              </w:rPr>
            </w:pPr>
          </w:p>
        </w:tc>
      </w:tr>
      <w:tr w:rsidR="00FC0866" w14:paraId="5426A59A" w14:textId="77777777" w:rsidTr="008E26DD">
        <w:trPr>
          <w:trHeight w:val="382"/>
        </w:trPr>
        <w:tc>
          <w:tcPr>
            <w:tcW w:w="612" w:type="dxa"/>
            <w:tcBorders>
              <w:top w:val="nil"/>
            </w:tcBorders>
          </w:tcPr>
          <w:p w14:paraId="52143235" w14:textId="77777777" w:rsidR="00FC0866" w:rsidRDefault="00FC0866" w:rsidP="009419B5">
            <w:pPr>
              <w:rPr>
                <w:b/>
                <w:bCs/>
              </w:rPr>
            </w:pPr>
          </w:p>
        </w:tc>
        <w:tc>
          <w:tcPr>
            <w:tcW w:w="688" w:type="dxa"/>
            <w:shd w:val="clear" w:color="auto" w:fill="ED7D31" w:themeFill="accent2"/>
          </w:tcPr>
          <w:p w14:paraId="6BD6F457" w14:textId="77777777" w:rsidR="00FC0866" w:rsidRDefault="00FC0866" w:rsidP="009419B5">
            <w:pPr>
              <w:rPr>
                <w:b/>
                <w:bCs/>
              </w:rPr>
            </w:pPr>
            <w:r>
              <w:rPr>
                <w:b/>
                <w:bCs/>
              </w:rPr>
              <w:t>4</w:t>
            </w:r>
          </w:p>
        </w:tc>
        <w:tc>
          <w:tcPr>
            <w:tcW w:w="662" w:type="dxa"/>
          </w:tcPr>
          <w:p w14:paraId="3068ACAF" w14:textId="77777777" w:rsidR="00FC0866" w:rsidRDefault="00FC0866" w:rsidP="009419B5">
            <w:pPr>
              <w:rPr>
                <w:b/>
                <w:bCs/>
              </w:rPr>
            </w:pPr>
          </w:p>
        </w:tc>
        <w:tc>
          <w:tcPr>
            <w:tcW w:w="612" w:type="dxa"/>
            <w:shd w:val="clear" w:color="auto" w:fill="ED7D31" w:themeFill="accent2"/>
          </w:tcPr>
          <w:p w14:paraId="3AB591D0" w14:textId="77777777" w:rsidR="00FC0866" w:rsidRDefault="00FC0866" w:rsidP="009419B5">
            <w:pPr>
              <w:rPr>
                <w:b/>
                <w:bCs/>
              </w:rPr>
            </w:pPr>
            <w:r>
              <w:rPr>
                <w:b/>
                <w:bCs/>
              </w:rPr>
              <w:t>4</w:t>
            </w:r>
          </w:p>
        </w:tc>
        <w:tc>
          <w:tcPr>
            <w:tcW w:w="614" w:type="dxa"/>
            <w:tcBorders>
              <w:top w:val="nil"/>
            </w:tcBorders>
          </w:tcPr>
          <w:p w14:paraId="62A7A30A" w14:textId="77777777" w:rsidR="00FC0866" w:rsidRDefault="00FC0866" w:rsidP="009419B5">
            <w:pPr>
              <w:rPr>
                <w:b/>
                <w:bCs/>
              </w:rPr>
            </w:pPr>
          </w:p>
        </w:tc>
      </w:tr>
      <w:tr w:rsidR="00FC0866" w14:paraId="4A6FAB93" w14:textId="77777777" w:rsidTr="008E26DD">
        <w:trPr>
          <w:trHeight w:val="416"/>
        </w:trPr>
        <w:tc>
          <w:tcPr>
            <w:tcW w:w="612" w:type="dxa"/>
            <w:shd w:val="clear" w:color="auto" w:fill="ED7D31" w:themeFill="accent2"/>
          </w:tcPr>
          <w:p w14:paraId="69ABDF28" w14:textId="77777777" w:rsidR="00FC0866" w:rsidRDefault="00FC0866" w:rsidP="009419B5">
            <w:pPr>
              <w:rPr>
                <w:b/>
                <w:bCs/>
              </w:rPr>
            </w:pPr>
            <w:r>
              <w:rPr>
                <w:b/>
                <w:bCs/>
              </w:rPr>
              <w:t>3</w:t>
            </w:r>
          </w:p>
        </w:tc>
        <w:tc>
          <w:tcPr>
            <w:tcW w:w="688" w:type="dxa"/>
          </w:tcPr>
          <w:p w14:paraId="019CF60D" w14:textId="77777777" w:rsidR="00FC0866" w:rsidRDefault="00FC0866" w:rsidP="009419B5">
            <w:pPr>
              <w:rPr>
                <w:b/>
                <w:bCs/>
              </w:rPr>
            </w:pPr>
          </w:p>
        </w:tc>
        <w:tc>
          <w:tcPr>
            <w:tcW w:w="662" w:type="dxa"/>
            <w:shd w:val="clear" w:color="auto" w:fill="ED7D31" w:themeFill="accent2"/>
          </w:tcPr>
          <w:p w14:paraId="7D97EF24" w14:textId="77777777" w:rsidR="00FC0866" w:rsidRDefault="00FC0866" w:rsidP="009419B5">
            <w:pPr>
              <w:rPr>
                <w:b/>
                <w:bCs/>
              </w:rPr>
            </w:pPr>
            <w:r>
              <w:rPr>
                <w:b/>
                <w:bCs/>
              </w:rPr>
              <w:t>3</w:t>
            </w:r>
          </w:p>
        </w:tc>
        <w:tc>
          <w:tcPr>
            <w:tcW w:w="612" w:type="dxa"/>
          </w:tcPr>
          <w:p w14:paraId="48BE2E8A" w14:textId="77777777" w:rsidR="00FC0866" w:rsidRDefault="00FC0866" w:rsidP="009419B5">
            <w:pPr>
              <w:rPr>
                <w:b/>
                <w:bCs/>
              </w:rPr>
            </w:pPr>
          </w:p>
        </w:tc>
        <w:tc>
          <w:tcPr>
            <w:tcW w:w="614" w:type="dxa"/>
            <w:shd w:val="clear" w:color="auto" w:fill="ED7D31" w:themeFill="accent2"/>
          </w:tcPr>
          <w:p w14:paraId="430C5041" w14:textId="77777777" w:rsidR="00FC0866" w:rsidRDefault="00FC0866" w:rsidP="009419B5">
            <w:pPr>
              <w:rPr>
                <w:b/>
                <w:bCs/>
              </w:rPr>
            </w:pPr>
            <w:r>
              <w:rPr>
                <w:b/>
                <w:bCs/>
              </w:rPr>
              <w:t>3</w:t>
            </w:r>
          </w:p>
        </w:tc>
      </w:tr>
      <w:tr w:rsidR="00FC0866" w14:paraId="0981EB13" w14:textId="77777777" w:rsidTr="008E26DD">
        <w:trPr>
          <w:trHeight w:val="438"/>
        </w:trPr>
        <w:tc>
          <w:tcPr>
            <w:tcW w:w="612" w:type="dxa"/>
            <w:tcBorders>
              <w:bottom w:val="nil"/>
            </w:tcBorders>
          </w:tcPr>
          <w:p w14:paraId="3915F7B3" w14:textId="77777777" w:rsidR="00FC0866" w:rsidRDefault="00FC0866" w:rsidP="009419B5">
            <w:pPr>
              <w:rPr>
                <w:b/>
                <w:bCs/>
              </w:rPr>
            </w:pPr>
          </w:p>
        </w:tc>
        <w:tc>
          <w:tcPr>
            <w:tcW w:w="688" w:type="dxa"/>
            <w:tcBorders>
              <w:bottom w:val="single" w:sz="4" w:space="0" w:color="auto"/>
            </w:tcBorders>
            <w:shd w:val="clear" w:color="auto" w:fill="ED7D31" w:themeFill="accent2"/>
          </w:tcPr>
          <w:p w14:paraId="1ACC6AF1" w14:textId="77777777" w:rsidR="00FC0866" w:rsidRDefault="00FC0866" w:rsidP="009419B5">
            <w:pPr>
              <w:rPr>
                <w:b/>
                <w:bCs/>
              </w:rPr>
            </w:pPr>
            <w:r>
              <w:rPr>
                <w:b/>
                <w:bCs/>
              </w:rPr>
              <w:t>2</w:t>
            </w:r>
          </w:p>
        </w:tc>
        <w:tc>
          <w:tcPr>
            <w:tcW w:w="662" w:type="dxa"/>
          </w:tcPr>
          <w:p w14:paraId="2F2F5C05" w14:textId="77777777" w:rsidR="00FC0866" w:rsidRDefault="00FC0866" w:rsidP="009419B5">
            <w:pPr>
              <w:rPr>
                <w:b/>
                <w:bCs/>
              </w:rPr>
            </w:pPr>
          </w:p>
        </w:tc>
        <w:tc>
          <w:tcPr>
            <w:tcW w:w="612" w:type="dxa"/>
            <w:shd w:val="clear" w:color="auto" w:fill="ED7D31" w:themeFill="accent2"/>
          </w:tcPr>
          <w:p w14:paraId="46E9F5B2" w14:textId="77777777" w:rsidR="00FC0866" w:rsidRDefault="00FC0866" w:rsidP="009419B5">
            <w:pPr>
              <w:rPr>
                <w:b/>
                <w:bCs/>
              </w:rPr>
            </w:pPr>
            <w:r>
              <w:rPr>
                <w:b/>
                <w:bCs/>
              </w:rPr>
              <w:t>2</w:t>
            </w:r>
          </w:p>
        </w:tc>
        <w:tc>
          <w:tcPr>
            <w:tcW w:w="614" w:type="dxa"/>
            <w:vMerge w:val="restart"/>
          </w:tcPr>
          <w:p w14:paraId="18838B41" w14:textId="77777777" w:rsidR="00FC0866" w:rsidRDefault="00FC0866" w:rsidP="009419B5">
            <w:pPr>
              <w:rPr>
                <w:b/>
                <w:bCs/>
              </w:rPr>
            </w:pPr>
          </w:p>
        </w:tc>
      </w:tr>
      <w:tr w:rsidR="00FC0866" w14:paraId="2AD97B70" w14:textId="77777777" w:rsidTr="008E26DD">
        <w:trPr>
          <w:trHeight w:val="422"/>
        </w:trPr>
        <w:tc>
          <w:tcPr>
            <w:tcW w:w="1300" w:type="dxa"/>
            <w:gridSpan w:val="2"/>
            <w:tcBorders>
              <w:top w:val="nil"/>
            </w:tcBorders>
          </w:tcPr>
          <w:p w14:paraId="5823DCB1" w14:textId="77777777" w:rsidR="00FC0866" w:rsidRDefault="00FC0866" w:rsidP="009419B5">
            <w:pPr>
              <w:rPr>
                <w:b/>
                <w:bCs/>
              </w:rPr>
            </w:pPr>
          </w:p>
        </w:tc>
        <w:tc>
          <w:tcPr>
            <w:tcW w:w="662" w:type="dxa"/>
            <w:shd w:val="clear" w:color="auto" w:fill="ED7D31" w:themeFill="accent2"/>
          </w:tcPr>
          <w:p w14:paraId="72D65341" w14:textId="77777777" w:rsidR="00FC0866" w:rsidRDefault="00FC0866" w:rsidP="009419B5">
            <w:pPr>
              <w:rPr>
                <w:b/>
                <w:bCs/>
              </w:rPr>
            </w:pPr>
            <w:r>
              <w:rPr>
                <w:b/>
                <w:bCs/>
              </w:rPr>
              <w:t>1</w:t>
            </w:r>
          </w:p>
        </w:tc>
        <w:tc>
          <w:tcPr>
            <w:tcW w:w="612" w:type="dxa"/>
            <w:tcBorders>
              <w:right w:val="nil"/>
            </w:tcBorders>
          </w:tcPr>
          <w:p w14:paraId="2344E677" w14:textId="77777777" w:rsidR="00FC0866" w:rsidRDefault="00FC0866" w:rsidP="009419B5">
            <w:pPr>
              <w:rPr>
                <w:b/>
                <w:bCs/>
              </w:rPr>
            </w:pPr>
          </w:p>
        </w:tc>
        <w:tc>
          <w:tcPr>
            <w:tcW w:w="614" w:type="dxa"/>
            <w:vMerge/>
            <w:tcBorders>
              <w:left w:val="nil"/>
            </w:tcBorders>
          </w:tcPr>
          <w:p w14:paraId="254A34D4" w14:textId="77777777" w:rsidR="00FC0866" w:rsidRDefault="00FC0866" w:rsidP="009419B5">
            <w:pPr>
              <w:rPr>
                <w:b/>
                <w:bCs/>
              </w:rPr>
            </w:pPr>
          </w:p>
        </w:tc>
      </w:tr>
    </w:tbl>
    <w:p w14:paraId="21F33A5C" w14:textId="74614A08" w:rsidR="00E15669" w:rsidRDefault="00E15669" w:rsidP="00E15669">
      <w:pPr>
        <w:ind w:left="360"/>
        <w:rPr>
          <w:rFonts w:cstheme="minorHAnsi"/>
          <w:sz w:val="24"/>
          <w:szCs w:val="24"/>
        </w:rPr>
      </w:pPr>
    </w:p>
    <w:p w14:paraId="0EDEDE10" w14:textId="5125607B" w:rsidR="00AC245A" w:rsidRPr="00E15669" w:rsidRDefault="00AC245A" w:rsidP="00553D4A">
      <w:pPr>
        <w:ind w:left="360"/>
        <w:rPr>
          <w:rFonts w:cstheme="minorHAnsi"/>
          <w:sz w:val="24"/>
          <w:szCs w:val="24"/>
        </w:rPr>
      </w:pPr>
      <w:r w:rsidRPr="00E15669">
        <w:rPr>
          <w:rFonts w:cstheme="minorHAnsi"/>
          <w:sz w:val="24"/>
          <w:szCs w:val="24"/>
        </w:rPr>
        <w:lastRenderedPageBreak/>
        <w:t>Det minst ille eksempelet skal plasseres i bunnen av diagrammet (1), og det verste eksemplet skal plasseres på toppen (5). Resten av kortene bør plasseres i de andre radene med kort i de høyere radene som verre enn de i radene under (kort i rad 4 er verre enn de i rad 3).</w:t>
      </w:r>
    </w:p>
    <w:p w14:paraId="68BC4E9B" w14:textId="4621AA68" w:rsidR="00AC245A" w:rsidRPr="00E15669" w:rsidRDefault="00F649C8" w:rsidP="00AC245A">
      <w:pPr>
        <w:pStyle w:val="Listeavsnitt"/>
        <w:numPr>
          <w:ilvl w:val="0"/>
          <w:numId w:val="10"/>
        </w:numPr>
        <w:rPr>
          <w:rFonts w:cstheme="minorHAnsi"/>
          <w:sz w:val="24"/>
          <w:szCs w:val="24"/>
        </w:rPr>
      </w:pPr>
      <w:r w:rsidRPr="00D713CD">
        <w:rPr>
          <w:rFonts w:cstheme="minorHAnsi"/>
          <w:sz w:val="24"/>
          <w:szCs w:val="24"/>
        </w:rPr>
        <w:t>Her er n</w:t>
      </w:r>
      <w:r w:rsidR="00AC245A" w:rsidRPr="00D713CD">
        <w:rPr>
          <w:rFonts w:cstheme="minorHAnsi"/>
          <w:sz w:val="24"/>
          <w:szCs w:val="24"/>
        </w:rPr>
        <w:t xml:space="preserve">oen kriterier </w:t>
      </w:r>
      <w:r w:rsidR="00110016" w:rsidRPr="00D713CD">
        <w:rPr>
          <w:rFonts w:cstheme="minorHAnsi"/>
          <w:sz w:val="24"/>
          <w:szCs w:val="24"/>
        </w:rPr>
        <w:t xml:space="preserve">elevene kan bruke </w:t>
      </w:r>
      <w:r w:rsidR="00AC245A" w:rsidRPr="00D713CD">
        <w:rPr>
          <w:rFonts w:cstheme="minorHAnsi"/>
          <w:sz w:val="24"/>
          <w:szCs w:val="24"/>
        </w:rPr>
        <w:t>for å vurdere eksempler på hatprat</w:t>
      </w:r>
      <w:r w:rsidR="00110016" w:rsidRPr="00D713CD">
        <w:rPr>
          <w:rFonts w:cstheme="minorHAnsi"/>
          <w:sz w:val="24"/>
          <w:szCs w:val="24"/>
        </w:rPr>
        <w:t xml:space="preserve"> (</w:t>
      </w:r>
      <w:r w:rsidR="00D520F0">
        <w:rPr>
          <w:rFonts w:cstheme="minorHAnsi"/>
          <w:sz w:val="24"/>
          <w:szCs w:val="24"/>
        </w:rPr>
        <w:t xml:space="preserve">for mer informasjon </w:t>
      </w:r>
      <w:r w:rsidR="00110016" w:rsidRPr="00E15669">
        <w:rPr>
          <w:rFonts w:cstheme="minorHAnsi"/>
          <w:sz w:val="24"/>
          <w:szCs w:val="24"/>
        </w:rPr>
        <w:t xml:space="preserve">se </w:t>
      </w:r>
      <w:proofErr w:type="spellStart"/>
      <w:r w:rsidR="00110016" w:rsidRPr="00E15669">
        <w:rPr>
          <w:rFonts w:cstheme="minorHAnsi"/>
          <w:sz w:val="24"/>
          <w:szCs w:val="24"/>
        </w:rPr>
        <w:t>Bookmarks</w:t>
      </w:r>
      <w:proofErr w:type="spellEnd"/>
      <w:r w:rsidR="00110016" w:rsidRPr="00E15669">
        <w:rPr>
          <w:rFonts w:cstheme="minorHAnsi"/>
          <w:sz w:val="24"/>
          <w:szCs w:val="24"/>
        </w:rPr>
        <w:t xml:space="preserve"> kapittel 5</w:t>
      </w:r>
      <w:r w:rsidR="002322DE">
        <w:rPr>
          <w:rFonts w:cstheme="minorHAnsi"/>
          <w:sz w:val="24"/>
          <w:szCs w:val="24"/>
        </w:rPr>
        <w:t>)</w:t>
      </w:r>
      <w:r w:rsidR="00E15669" w:rsidRPr="00E15669">
        <w:rPr>
          <w:rFonts w:cstheme="minorHAnsi"/>
          <w:sz w:val="24"/>
          <w:szCs w:val="24"/>
        </w:rPr>
        <w:t xml:space="preserve">: </w:t>
      </w:r>
      <w:hyperlink r:id="rId13" w:history="1">
        <w:r w:rsidR="00E15669" w:rsidRPr="009C52BE">
          <w:rPr>
            <w:rStyle w:val="Hyperkobling"/>
            <w:rFonts w:cstheme="minorHAnsi"/>
            <w:sz w:val="24"/>
            <w:szCs w:val="24"/>
          </w:rPr>
          <w:t>https://theewc.org/content/uploads/2020/02/BookmarksNO_WEB-1.pdf</w:t>
        </w:r>
      </w:hyperlink>
      <w:r w:rsidR="00E15669" w:rsidRPr="000071C5">
        <w:rPr>
          <w:rFonts w:cstheme="minorHAnsi"/>
          <w:sz w:val="24"/>
          <w:szCs w:val="24"/>
        </w:rPr>
        <w:t>.</w:t>
      </w:r>
      <w:r w:rsidR="00110016" w:rsidRPr="00E15669">
        <w:rPr>
          <w:rFonts w:cstheme="minorHAnsi"/>
          <w:sz w:val="24"/>
          <w:szCs w:val="24"/>
        </w:rPr>
        <w:t>):</w:t>
      </w:r>
    </w:p>
    <w:p w14:paraId="624ED80C" w14:textId="548F41ED" w:rsidR="00AC245A" w:rsidRPr="00D713CD" w:rsidRDefault="00AC245A" w:rsidP="00AC245A">
      <w:pPr>
        <w:pStyle w:val="Listeavsnitt"/>
        <w:numPr>
          <w:ilvl w:val="1"/>
          <w:numId w:val="10"/>
        </w:numPr>
        <w:rPr>
          <w:rFonts w:cstheme="minorHAnsi"/>
          <w:sz w:val="24"/>
          <w:szCs w:val="24"/>
        </w:rPr>
      </w:pPr>
      <w:r w:rsidRPr="00D713CD">
        <w:rPr>
          <w:rFonts w:cstheme="minorHAnsi"/>
          <w:sz w:val="24"/>
          <w:szCs w:val="24"/>
        </w:rPr>
        <w:t>Innholdet eller tonen i uttrykket: Dette handler om språket som brukes</w:t>
      </w:r>
      <w:r w:rsidR="002A68D5">
        <w:rPr>
          <w:rFonts w:cstheme="minorHAnsi"/>
          <w:sz w:val="24"/>
          <w:szCs w:val="24"/>
        </w:rPr>
        <w:t>.</w:t>
      </w:r>
    </w:p>
    <w:p w14:paraId="0AC1B4AB" w14:textId="16E1171D" w:rsidR="00AC245A" w:rsidRPr="00D713CD" w:rsidRDefault="00AC245A" w:rsidP="00AC245A">
      <w:pPr>
        <w:pStyle w:val="Listeavsnitt"/>
        <w:numPr>
          <w:ilvl w:val="1"/>
          <w:numId w:val="10"/>
        </w:numPr>
        <w:rPr>
          <w:rFonts w:cstheme="minorHAnsi"/>
          <w:sz w:val="24"/>
          <w:szCs w:val="24"/>
        </w:rPr>
      </w:pPr>
      <w:r w:rsidRPr="00D713CD">
        <w:rPr>
          <w:rFonts w:cstheme="minorHAnsi"/>
          <w:sz w:val="24"/>
          <w:szCs w:val="24"/>
        </w:rPr>
        <w:t>Personens hensikt med ytringen, med andre ord om den var ment å såre noen</w:t>
      </w:r>
      <w:r w:rsidR="002A68D5">
        <w:rPr>
          <w:rFonts w:cstheme="minorHAnsi"/>
          <w:sz w:val="24"/>
          <w:szCs w:val="24"/>
        </w:rPr>
        <w:t>.</w:t>
      </w:r>
    </w:p>
    <w:p w14:paraId="1F1E6BAB" w14:textId="6D378830" w:rsidR="00AC245A" w:rsidRPr="00D713CD" w:rsidRDefault="00AC245A" w:rsidP="00AC245A">
      <w:pPr>
        <w:pStyle w:val="Listeavsnitt"/>
        <w:numPr>
          <w:ilvl w:val="1"/>
          <w:numId w:val="10"/>
        </w:numPr>
        <w:rPr>
          <w:rFonts w:cstheme="minorHAnsi"/>
          <w:sz w:val="24"/>
          <w:szCs w:val="24"/>
        </w:rPr>
      </w:pPr>
      <w:r w:rsidRPr="00D713CD">
        <w:rPr>
          <w:rFonts w:cstheme="minorHAnsi"/>
          <w:sz w:val="24"/>
          <w:szCs w:val="24"/>
        </w:rPr>
        <w:t>Målgruppen. Dette er mindre relevant for denne øvelsen siden målgruppen er den samme (</w:t>
      </w:r>
      <w:r w:rsidR="00BA050F" w:rsidRPr="00D713CD">
        <w:rPr>
          <w:rFonts w:cstheme="minorHAnsi"/>
          <w:sz w:val="24"/>
          <w:szCs w:val="24"/>
        </w:rPr>
        <w:t>personer med funksjonsnedsettelser)</w:t>
      </w:r>
      <w:r w:rsidRPr="00D713CD">
        <w:rPr>
          <w:rFonts w:cstheme="minorHAnsi"/>
          <w:sz w:val="24"/>
          <w:szCs w:val="24"/>
        </w:rPr>
        <w:t>.</w:t>
      </w:r>
    </w:p>
    <w:p w14:paraId="0E036DCE" w14:textId="1AC0693A" w:rsidR="00AC245A" w:rsidRPr="00D713CD" w:rsidRDefault="00AC245A" w:rsidP="00AC245A">
      <w:pPr>
        <w:pStyle w:val="Listeavsnitt"/>
        <w:numPr>
          <w:ilvl w:val="1"/>
          <w:numId w:val="10"/>
        </w:numPr>
        <w:rPr>
          <w:rFonts w:cstheme="minorHAnsi"/>
          <w:sz w:val="24"/>
          <w:szCs w:val="24"/>
        </w:rPr>
      </w:pPr>
      <w:r w:rsidRPr="00D713CD">
        <w:rPr>
          <w:rFonts w:cstheme="minorHAnsi"/>
          <w:sz w:val="24"/>
          <w:szCs w:val="24"/>
        </w:rPr>
        <w:t xml:space="preserve">Sammenhengen der ytringen kom. </w:t>
      </w:r>
    </w:p>
    <w:p w14:paraId="69C568B2" w14:textId="11CDBFF4" w:rsidR="00AC245A" w:rsidRPr="00D713CD" w:rsidRDefault="00AC245A" w:rsidP="00AC245A">
      <w:pPr>
        <w:pStyle w:val="Listeavsnitt"/>
        <w:numPr>
          <w:ilvl w:val="1"/>
          <w:numId w:val="10"/>
        </w:numPr>
        <w:rPr>
          <w:rFonts w:cstheme="minorHAnsi"/>
          <w:sz w:val="24"/>
          <w:szCs w:val="24"/>
        </w:rPr>
      </w:pPr>
      <w:r w:rsidRPr="00D713CD">
        <w:rPr>
          <w:rFonts w:cstheme="minorHAnsi"/>
          <w:sz w:val="24"/>
          <w:szCs w:val="24"/>
        </w:rPr>
        <w:t>Virkningen</w:t>
      </w:r>
      <w:r w:rsidR="0076325A">
        <w:rPr>
          <w:rFonts w:cstheme="minorHAnsi"/>
          <w:sz w:val="24"/>
          <w:szCs w:val="24"/>
        </w:rPr>
        <w:t xml:space="preserve"> - </w:t>
      </w:r>
      <w:r w:rsidRPr="00D713CD">
        <w:rPr>
          <w:rFonts w:cstheme="minorHAnsi"/>
          <w:sz w:val="24"/>
          <w:szCs w:val="24"/>
        </w:rPr>
        <w:t>hvilken effekt uttalelsen kan ha på enkeltpersoner eller samfunnet som helhet.</w:t>
      </w:r>
    </w:p>
    <w:p w14:paraId="246A9C21" w14:textId="693A744A" w:rsidR="009970A1" w:rsidRDefault="00AC245A" w:rsidP="002D7099">
      <w:pPr>
        <w:pStyle w:val="Listeavsnitt"/>
        <w:numPr>
          <w:ilvl w:val="0"/>
          <w:numId w:val="10"/>
        </w:numPr>
        <w:rPr>
          <w:rFonts w:cstheme="minorHAnsi"/>
          <w:sz w:val="24"/>
          <w:szCs w:val="24"/>
        </w:rPr>
      </w:pPr>
      <w:r w:rsidRPr="00D713CD">
        <w:rPr>
          <w:rFonts w:cstheme="minorHAnsi"/>
          <w:sz w:val="24"/>
          <w:szCs w:val="24"/>
        </w:rPr>
        <w:t xml:space="preserve">Det kan også være lurt å gi </w:t>
      </w:r>
      <w:r w:rsidR="00146E1C" w:rsidRPr="00D713CD">
        <w:rPr>
          <w:rFonts w:cstheme="minorHAnsi"/>
          <w:sz w:val="24"/>
          <w:szCs w:val="24"/>
        </w:rPr>
        <w:t>elevene</w:t>
      </w:r>
      <w:r w:rsidRPr="00D713CD">
        <w:rPr>
          <w:rFonts w:cstheme="minorHAnsi"/>
          <w:sz w:val="24"/>
          <w:szCs w:val="24"/>
        </w:rPr>
        <w:t xml:space="preserve"> litt informasjon om ytringsfrihet når man diskuterer hva som bør gjøres med eksemplene.</w:t>
      </w:r>
      <w:r w:rsidRPr="002D7099">
        <w:rPr>
          <w:rFonts w:cstheme="minorHAnsi"/>
          <w:sz w:val="24"/>
          <w:szCs w:val="24"/>
        </w:rPr>
        <w:t xml:space="preserve"> </w:t>
      </w:r>
    </w:p>
    <w:p w14:paraId="028C3013" w14:textId="5D8E84F0" w:rsidR="007B53B4" w:rsidRDefault="007B53B4" w:rsidP="007B53B4">
      <w:pPr>
        <w:rPr>
          <w:rFonts w:cstheme="minorHAnsi"/>
          <w:sz w:val="24"/>
          <w:szCs w:val="24"/>
        </w:rPr>
      </w:pPr>
    </w:p>
    <w:p w14:paraId="3F8ECACC" w14:textId="6406C541" w:rsidR="007B53B4" w:rsidRDefault="007B53B4" w:rsidP="007B53B4">
      <w:pPr>
        <w:rPr>
          <w:rFonts w:cstheme="minorHAnsi"/>
          <w:sz w:val="24"/>
          <w:szCs w:val="24"/>
        </w:rPr>
      </w:pPr>
    </w:p>
    <w:p w14:paraId="72CA43F3" w14:textId="549DAC59" w:rsidR="007B53B4" w:rsidRDefault="007B53B4" w:rsidP="007B53B4">
      <w:pPr>
        <w:rPr>
          <w:rFonts w:cstheme="minorHAnsi"/>
          <w:sz w:val="24"/>
          <w:szCs w:val="24"/>
        </w:rPr>
      </w:pPr>
    </w:p>
    <w:p w14:paraId="3FE9C1E7" w14:textId="05C08028" w:rsidR="007B53B4" w:rsidRDefault="007B53B4" w:rsidP="007B53B4">
      <w:pPr>
        <w:rPr>
          <w:rFonts w:cstheme="minorHAnsi"/>
          <w:sz w:val="24"/>
          <w:szCs w:val="24"/>
        </w:rPr>
      </w:pPr>
    </w:p>
    <w:p w14:paraId="45012BB7" w14:textId="58F6D343" w:rsidR="007B53B4" w:rsidRDefault="007B53B4" w:rsidP="007B53B4">
      <w:pPr>
        <w:rPr>
          <w:rFonts w:cstheme="minorHAnsi"/>
          <w:sz w:val="24"/>
          <w:szCs w:val="24"/>
        </w:rPr>
      </w:pPr>
    </w:p>
    <w:p w14:paraId="10138BA2" w14:textId="58E0749B" w:rsidR="007B53B4" w:rsidRDefault="007B53B4" w:rsidP="007B53B4">
      <w:pPr>
        <w:rPr>
          <w:rFonts w:cstheme="minorHAnsi"/>
          <w:sz w:val="24"/>
          <w:szCs w:val="24"/>
        </w:rPr>
      </w:pPr>
    </w:p>
    <w:p w14:paraId="35E64556" w14:textId="5DFEC4B7" w:rsidR="007B53B4" w:rsidRDefault="007B53B4" w:rsidP="007B53B4">
      <w:pPr>
        <w:rPr>
          <w:rFonts w:cstheme="minorHAnsi"/>
          <w:sz w:val="24"/>
          <w:szCs w:val="24"/>
        </w:rPr>
      </w:pPr>
    </w:p>
    <w:p w14:paraId="11CD7D78" w14:textId="13532808" w:rsidR="007B53B4" w:rsidRDefault="007B53B4" w:rsidP="007B53B4">
      <w:pPr>
        <w:rPr>
          <w:rFonts w:cstheme="minorHAnsi"/>
          <w:sz w:val="24"/>
          <w:szCs w:val="24"/>
        </w:rPr>
      </w:pPr>
    </w:p>
    <w:p w14:paraId="783380A9" w14:textId="6ADBD7B7" w:rsidR="007B53B4" w:rsidRDefault="007B53B4" w:rsidP="007B53B4">
      <w:pPr>
        <w:rPr>
          <w:rFonts w:cstheme="minorHAnsi"/>
          <w:sz w:val="24"/>
          <w:szCs w:val="24"/>
        </w:rPr>
      </w:pPr>
    </w:p>
    <w:p w14:paraId="0EEF7F4B" w14:textId="14F324CF" w:rsidR="007B53B4" w:rsidRDefault="007B53B4" w:rsidP="007B53B4">
      <w:pPr>
        <w:rPr>
          <w:rFonts w:cstheme="minorHAnsi"/>
          <w:sz w:val="24"/>
          <w:szCs w:val="24"/>
        </w:rPr>
      </w:pPr>
    </w:p>
    <w:p w14:paraId="4ED7D464" w14:textId="48FBED33" w:rsidR="007B53B4" w:rsidRDefault="007B53B4" w:rsidP="007B53B4">
      <w:pPr>
        <w:rPr>
          <w:rFonts w:cstheme="minorHAnsi"/>
          <w:sz w:val="24"/>
          <w:szCs w:val="24"/>
        </w:rPr>
      </w:pPr>
    </w:p>
    <w:p w14:paraId="03C79473" w14:textId="1A96A7DE" w:rsidR="007B53B4" w:rsidRDefault="007B53B4" w:rsidP="007B53B4">
      <w:pPr>
        <w:rPr>
          <w:rFonts w:cstheme="minorHAnsi"/>
          <w:sz w:val="24"/>
          <w:szCs w:val="24"/>
        </w:rPr>
      </w:pPr>
    </w:p>
    <w:p w14:paraId="20B2A9F2" w14:textId="012E6888" w:rsidR="007B53B4" w:rsidRDefault="007B53B4" w:rsidP="007B53B4">
      <w:pPr>
        <w:rPr>
          <w:rFonts w:cstheme="minorHAnsi"/>
          <w:sz w:val="24"/>
          <w:szCs w:val="24"/>
        </w:rPr>
      </w:pPr>
    </w:p>
    <w:p w14:paraId="6C6CE50C" w14:textId="289BEDAE" w:rsidR="007B53B4" w:rsidRDefault="007B53B4" w:rsidP="007B53B4">
      <w:pPr>
        <w:rPr>
          <w:rFonts w:cstheme="minorHAnsi"/>
          <w:sz w:val="24"/>
          <w:szCs w:val="24"/>
        </w:rPr>
      </w:pPr>
    </w:p>
    <w:p w14:paraId="00F9F605" w14:textId="105FCE13" w:rsidR="007B53B4" w:rsidRDefault="007B53B4" w:rsidP="007B53B4">
      <w:pPr>
        <w:rPr>
          <w:rFonts w:cstheme="minorHAnsi"/>
          <w:sz w:val="24"/>
          <w:szCs w:val="24"/>
        </w:rPr>
      </w:pPr>
    </w:p>
    <w:p w14:paraId="4671617B" w14:textId="06B581F8" w:rsidR="007B53B4" w:rsidRDefault="007B53B4" w:rsidP="007B53B4">
      <w:pPr>
        <w:rPr>
          <w:rFonts w:cstheme="minorHAnsi"/>
          <w:sz w:val="24"/>
          <w:szCs w:val="24"/>
        </w:rPr>
      </w:pPr>
    </w:p>
    <w:p w14:paraId="7C47AD74" w14:textId="64D63B57" w:rsidR="007B53B4" w:rsidRDefault="007B53B4" w:rsidP="007B53B4">
      <w:pPr>
        <w:rPr>
          <w:rFonts w:cstheme="minorHAnsi"/>
          <w:sz w:val="24"/>
          <w:szCs w:val="24"/>
        </w:rPr>
      </w:pPr>
    </w:p>
    <w:p w14:paraId="09AF70B8" w14:textId="2A83FCD7" w:rsidR="007B53B4" w:rsidRDefault="007B53B4" w:rsidP="007B53B4">
      <w:pPr>
        <w:rPr>
          <w:rFonts w:cstheme="minorHAnsi"/>
          <w:sz w:val="24"/>
          <w:szCs w:val="24"/>
        </w:rPr>
      </w:pPr>
    </w:p>
    <w:p w14:paraId="24878E36" w14:textId="7F6779BE" w:rsidR="007B53B4" w:rsidRDefault="007B53B4" w:rsidP="007B53B4">
      <w:pPr>
        <w:rPr>
          <w:rFonts w:cstheme="minorHAnsi"/>
          <w:sz w:val="24"/>
          <w:szCs w:val="24"/>
        </w:rPr>
      </w:pPr>
    </w:p>
    <w:p w14:paraId="13645C6D" w14:textId="21372BF6" w:rsidR="00BF2CC9" w:rsidRPr="002D7099" w:rsidRDefault="00FF7652" w:rsidP="00FF7652">
      <w:pPr>
        <w:rPr>
          <w:rFonts w:cstheme="minorHAnsi"/>
          <w:b/>
          <w:bCs/>
          <w:noProof/>
          <w:sz w:val="24"/>
          <w:szCs w:val="24"/>
          <w:u w:val="single"/>
        </w:rPr>
      </w:pPr>
      <w:r w:rsidRPr="002D7099">
        <w:rPr>
          <w:rFonts w:cstheme="minorHAnsi"/>
          <w:b/>
          <w:bCs/>
          <w:noProof/>
          <w:sz w:val="24"/>
          <w:szCs w:val="24"/>
          <w:u w:val="single"/>
        </w:rPr>
        <w:t>Kortene som skal rangeres og klippes ut:</w:t>
      </w:r>
    </w:p>
    <w:tbl>
      <w:tblPr>
        <w:tblStyle w:val="Tabellrutenett"/>
        <w:tblW w:w="9605" w:type="dxa"/>
        <w:tblInd w:w="-147" w:type="dxa"/>
        <w:tblLook w:val="04A0" w:firstRow="1" w:lastRow="0" w:firstColumn="1" w:lastColumn="0" w:noHBand="0" w:noVBand="1"/>
      </w:tblPr>
      <w:tblGrid>
        <w:gridCol w:w="4678"/>
        <w:gridCol w:w="4927"/>
      </w:tblGrid>
      <w:tr w:rsidR="00FC0866" w:rsidRPr="00BA33EF" w14:paraId="3BDD149E" w14:textId="77777777" w:rsidTr="00652E89">
        <w:trPr>
          <w:trHeight w:val="2006"/>
        </w:trPr>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2EE55A42" w14:textId="77777777" w:rsidR="00FC0866" w:rsidRPr="007A6BA5" w:rsidRDefault="00FC0866" w:rsidP="009419B5">
            <w:pPr>
              <w:pStyle w:val="Overskrift6"/>
              <w:outlineLvl w:val="5"/>
              <w:rPr>
                <w:color w:val="auto"/>
              </w:rPr>
            </w:pPr>
            <w:r w:rsidRPr="007A6BA5">
              <w:rPr>
                <w:color w:val="auto"/>
              </w:rPr>
              <w:t>Kommentar fra medelev mot en elev som er blind</w:t>
            </w:r>
          </w:p>
          <w:p w14:paraId="2FC452F8" w14:textId="77777777" w:rsidR="00FC0866" w:rsidRPr="00BA33EF" w:rsidRDefault="00FC0866" w:rsidP="009419B5">
            <w:pPr>
              <w:rPr>
                <w:rFonts w:cstheme="minorHAnsi"/>
                <w:b/>
                <w:bCs/>
                <w:i/>
                <w:iCs/>
                <w:sz w:val="24"/>
                <w:szCs w:val="24"/>
              </w:rPr>
            </w:pPr>
            <w:r w:rsidRPr="00BA33EF">
              <w:rPr>
                <w:rFonts w:cstheme="minorHAnsi"/>
                <w:b/>
                <w:bCs/>
                <w:i/>
                <w:iCs/>
                <w:sz w:val="24"/>
                <w:szCs w:val="24"/>
              </w:rPr>
              <w:t>«Du er så stygg og kommer aldri til å få deg kjæreste»</w:t>
            </w:r>
          </w:p>
        </w:tc>
        <w:tc>
          <w:tcPr>
            <w:tcW w:w="4927"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19AFC864" w14:textId="4058064C" w:rsidR="00FC0866" w:rsidRPr="007A6BA5" w:rsidRDefault="00FC0866" w:rsidP="009419B5">
            <w:pPr>
              <w:pStyle w:val="Overskrift6"/>
              <w:outlineLvl w:val="5"/>
              <w:rPr>
                <w:color w:val="auto"/>
              </w:rPr>
            </w:pPr>
            <w:r w:rsidRPr="007A6BA5">
              <w:rPr>
                <w:color w:val="auto"/>
              </w:rPr>
              <w:t xml:space="preserve">Kommentar på </w:t>
            </w:r>
            <w:proofErr w:type="spellStart"/>
            <w:r w:rsidRPr="007A6BA5">
              <w:rPr>
                <w:color w:val="auto"/>
              </w:rPr>
              <w:t>facebookstatus</w:t>
            </w:r>
            <w:proofErr w:type="spellEnd"/>
            <w:r w:rsidRPr="007A6BA5">
              <w:rPr>
                <w:color w:val="auto"/>
              </w:rPr>
              <w:t xml:space="preserve"> til en mor som skrev et innlegg om sin nyfødte sønn med funksjonsnedsettelse. </w:t>
            </w:r>
          </w:p>
          <w:p w14:paraId="07A76512" w14:textId="77777777" w:rsidR="00FC0866" w:rsidRPr="00BA33EF" w:rsidRDefault="00FC0866" w:rsidP="009419B5">
            <w:pPr>
              <w:rPr>
                <w:rFonts w:cstheme="minorHAnsi"/>
                <w:b/>
                <w:bCs/>
                <w:i/>
                <w:iCs/>
                <w:sz w:val="24"/>
                <w:szCs w:val="24"/>
              </w:rPr>
            </w:pPr>
            <w:r w:rsidRPr="00BA33EF">
              <w:rPr>
                <w:rFonts w:cstheme="minorHAnsi"/>
                <w:b/>
                <w:bCs/>
                <w:i/>
                <w:iCs/>
                <w:sz w:val="24"/>
                <w:szCs w:val="24"/>
              </w:rPr>
              <w:t>«Skjønn unge????Kostnader for staten! Du kunne for faen tatt abort!»</w:t>
            </w:r>
          </w:p>
        </w:tc>
      </w:tr>
      <w:tr w:rsidR="00FC0866" w:rsidRPr="00BA33EF" w14:paraId="7A3BC830" w14:textId="77777777" w:rsidTr="00FC0866">
        <w:trPr>
          <w:trHeight w:val="2656"/>
        </w:trPr>
        <w:tc>
          <w:tcPr>
            <w:tcW w:w="9605" w:type="dxa"/>
            <w:gridSpan w:val="2"/>
            <w:tcBorders>
              <w:left w:val="single" w:sz="12" w:space="0" w:color="auto"/>
              <w:right w:val="single" w:sz="12" w:space="0" w:color="auto"/>
            </w:tcBorders>
            <w:shd w:val="clear" w:color="auto" w:fill="EDEDED" w:themeFill="accent3" w:themeFillTint="33"/>
          </w:tcPr>
          <w:p w14:paraId="2B6CCA44" w14:textId="77777777" w:rsidR="00FC0866" w:rsidRPr="007A6BA5" w:rsidRDefault="00FC0866" w:rsidP="009419B5">
            <w:pPr>
              <w:pStyle w:val="Overskrift6"/>
              <w:outlineLvl w:val="5"/>
              <w:rPr>
                <w:color w:val="auto"/>
              </w:rPr>
            </w:pPr>
            <w:r w:rsidRPr="007A6BA5">
              <w:rPr>
                <w:color w:val="auto"/>
              </w:rPr>
              <w:t xml:space="preserve">Nettartikkel i landsdekkende </w:t>
            </w:r>
            <w:proofErr w:type="spellStart"/>
            <w:r w:rsidRPr="007A6BA5">
              <w:rPr>
                <w:color w:val="auto"/>
              </w:rPr>
              <w:t>medie</w:t>
            </w:r>
            <w:proofErr w:type="spellEnd"/>
            <w:r w:rsidRPr="007A6BA5">
              <w:rPr>
                <w:color w:val="auto"/>
              </w:rPr>
              <w:t xml:space="preserve"> skrevet av tidligere politiker. Artikkelen har over 200 kommentarer på avisens nettside. Artikkelen handler om den norske skoles forfall</w:t>
            </w:r>
          </w:p>
          <w:p w14:paraId="07985684" w14:textId="77777777" w:rsidR="00FC0866" w:rsidRPr="00BA33EF" w:rsidRDefault="00FC0866" w:rsidP="009419B5">
            <w:pPr>
              <w:rPr>
                <w:b/>
                <w:bCs/>
                <w:sz w:val="24"/>
                <w:szCs w:val="24"/>
              </w:rPr>
            </w:pPr>
            <w:r w:rsidRPr="00BA33EF">
              <w:rPr>
                <w:rFonts w:cstheme="minorHAnsi"/>
                <w:b/>
                <w:bCs/>
                <w:i/>
                <w:iCs/>
                <w:sz w:val="24"/>
                <w:szCs w:val="24"/>
              </w:rPr>
              <w:t xml:space="preserve">«Elever med veldig spesielle behov og vansker skal på død og liv integreres og inkluderes, selv om de ikke har utbytte av undervisningen. De oppbevares. Noen av dem synes kanskje det er kult å være i en studieforberedende klasse, men uten intellektuelle evner ender man bare opp som en maskot. </w:t>
            </w:r>
            <w:r w:rsidRPr="00BA33EF">
              <w:rPr>
                <w:rFonts w:cstheme="minorHAnsi"/>
                <w:b/>
                <w:bCs/>
                <w:sz w:val="24"/>
                <w:szCs w:val="24"/>
              </w:rPr>
              <w:t xml:space="preserve">[…] </w:t>
            </w:r>
            <w:r w:rsidRPr="00BA33EF">
              <w:rPr>
                <w:rFonts w:cstheme="minorHAnsi"/>
                <w:b/>
                <w:bCs/>
                <w:i/>
                <w:iCs/>
                <w:sz w:val="24"/>
                <w:szCs w:val="24"/>
              </w:rPr>
              <w:t>lærere skal naturligvis forsøke å få det beste ut av alle elevene, men lærere er heller ikke tryllekunstnere. Man kan ikke lage gull av gråstein. Ikke engang best mulig tilrettelegging gjør mindre intelligente personer veldig smarte.»</w:t>
            </w:r>
          </w:p>
        </w:tc>
      </w:tr>
      <w:tr w:rsidR="00FC0866" w:rsidRPr="00BA33EF" w14:paraId="0A118F98" w14:textId="77777777" w:rsidTr="00652E89">
        <w:trPr>
          <w:trHeight w:val="2099"/>
        </w:trPr>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77088B29" w14:textId="77777777" w:rsidR="00FC0866" w:rsidRPr="007A6BA5" w:rsidRDefault="00FC0866" w:rsidP="009419B5">
            <w:pPr>
              <w:pStyle w:val="Overskrift6"/>
              <w:outlineLvl w:val="5"/>
              <w:rPr>
                <w:color w:val="auto"/>
              </w:rPr>
            </w:pPr>
            <w:r w:rsidRPr="007A6BA5">
              <w:rPr>
                <w:color w:val="auto"/>
              </w:rPr>
              <w:t xml:space="preserve">Sagt i en SMS til en venn </w:t>
            </w:r>
          </w:p>
          <w:p w14:paraId="1DCFA6DF" w14:textId="77777777" w:rsidR="00FC0866" w:rsidRPr="00372549" w:rsidRDefault="00FC0866" w:rsidP="009419B5">
            <w:pPr>
              <w:pStyle w:val="Listeavsnitt"/>
              <w:ind w:left="0"/>
              <w:rPr>
                <w:b/>
                <w:bCs/>
                <w:i/>
                <w:iCs/>
                <w:sz w:val="24"/>
                <w:szCs w:val="24"/>
              </w:rPr>
            </w:pPr>
            <w:r w:rsidRPr="00372549">
              <w:rPr>
                <w:b/>
                <w:bCs/>
                <w:i/>
                <w:iCs/>
                <w:sz w:val="24"/>
                <w:szCs w:val="24"/>
              </w:rPr>
              <w:t>Er du helt hemma? Vi kan ikke dra på den festen, det er bare rare folk som skal dit!!!</w:t>
            </w:r>
          </w:p>
        </w:tc>
        <w:tc>
          <w:tcPr>
            <w:tcW w:w="4927"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42417FF8" w14:textId="77777777" w:rsidR="00FC0866" w:rsidRPr="007A6BA5" w:rsidRDefault="00FC0866" w:rsidP="009419B5">
            <w:pPr>
              <w:pStyle w:val="Overskrift6"/>
              <w:outlineLvl w:val="5"/>
              <w:rPr>
                <w:color w:val="auto"/>
              </w:rPr>
            </w:pPr>
            <w:r w:rsidRPr="007A6BA5">
              <w:rPr>
                <w:color w:val="auto"/>
              </w:rPr>
              <w:t xml:space="preserve">Kommentar på </w:t>
            </w:r>
            <w:proofErr w:type="spellStart"/>
            <w:r w:rsidRPr="007A6BA5">
              <w:rPr>
                <w:color w:val="auto"/>
              </w:rPr>
              <w:t>influencer</w:t>
            </w:r>
            <w:proofErr w:type="spellEnd"/>
            <w:r w:rsidRPr="007A6BA5">
              <w:rPr>
                <w:color w:val="auto"/>
              </w:rPr>
              <w:t xml:space="preserve"> med en funksjonsnedsettelse sitt bilde av seg selv i bikini på instagram. Instagram-kontoen har 20 000 </w:t>
            </w:r>
            <w:proofErr w:type="spellStart"/>
            <w:r w:rsidRPr="007A6BA5">
              <w:rPr>
                <w:color w:val="auto"/>
              </w:rPr>
              <w:t>følgere</w:t>
            </w:r>
            <w:proofErr w:type="spellEnd"/>
            <w:r w:rsidRPr="007A6BA5">
              <w:rPr>
                <w:color w:val="auto"/>
              </w:rPr>
              <w:t xml:space="preserve"> og bildet har over 150 kommentarer. </w:t>
            </w:r>
          </w:p>
          <w:p w14:paraId="65D72775" w14:textId="21CB8F77" w:rsidR="00FC0866" w:rsidRPr="00BA33EF" w:rsidRDefault="00FC0866" w:rsidP="009419B5">
            <w:pPr>
              <w:rPr>
                <w:b/>
                <w:bCs/>
                <w:i/>
                <w:iCs/>
                <w:sz w:val="24"/>
                <w:szCs w:val="24"/>
              </w:rPr>
            </w:pPr>
            <w:r w:rsidRPr="00BA33EF">
              <w:rPr>
                <w:b/>
                <w:bCs/>
                <w:i/>
                <w:iCs/>
                <w:sz w:val="24"/>
                <w:szCs w:val="24"/>
              </w:rPr>
              <w:t>«Æsj, så ekkelt</w:t>
            </w:r>
            <w:r>
              <w:rPr>
                <w:b/>
                <w:bCs/>
                <w:i/>
                <w:iCs/>
                <w:sz w:val="24"/>
                <w:szCs w:val="24"/>
              </w:rPr>
              <w:t xml:space="preserve"> </w:t>
            </w:r>
            <w:r w:rsidR="00B34C41">
              <w:rPr>
                <w:rFonts w:ascii="Segoe UI Emoji" w:hAnsi="Segoe UI Emoji" w:cs="Segoe UI Emoji"/>
                <w:b/>
                <w:bCs/>
                <w:noProof/>
                <w:sz w:val="24"/>
                <w:szCs w:val="24"/>
                <w:lang w:val="en-US" w:eastAsia="nb-NO"/>
              </w:rPr>
              <w:drawing>
                <wp:inline distT="0" distB="0" distL="0" distR="0" wp14:anchorId="3243B87B" wp14:editId="334642A4">
                  <wp:extent cx="188595" cy="21172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y emoji.jpg"/>
                          <pic:cNvPicPr/>
                        </pic:nvPicPr>
                        <pic:blipFill>
                          <a:blip r:embed="rId14">
                            <a:extLst>
                              <a:ext uri="{28A0092B-C50C-407E-A947-70E740481C1C}">
                                <a14:useLocalDpi xmlns:a14="http://schemas.microsoft.com/office/drawing/2010/main" val="0"/>
                              </a:ext>
                            </a:extLst>
                          </a:blip>
                          <a:stretch>
                            <a:fillRect/>
                          </a:stretch>
                        </pic:blipFill>
                        <pic:spPr>
                          <a:xfrm>
                            <a:off x="0" y="0"/>
                            <a:ext cx="188900" cy="212066"/>
                          </a:xfrm>
                          <a:prstGeom prst="rect">
                            <a:avLst/>
                          </a:prstGeom>
                        </pic:spPr>
                      </pic:pic>
                    </a:graphicData>
                  </a:graphic>
                </wp:inline>
              </w:drawing>
            </w:r>
            <w:r w:rsidR="00CE63CA" w:rsidRPr="00BA33EF">
              <w:rPr>
                <w:rFonts w:ascii="Segoe UI Emoji" w:hAnsi="Segoe UI Emoji" w:cs="Segoe UI Emoji"/>
                <w:b/>
                <w:bCs/>
                <w:sz w:val="24"/>
                <w:szCs w:val="24"/>
              </w:rPr>
              <w:t xml:space="preserve"> </w:t>
            </w:r>
            <w:r w:rsidR="00B34C41">
              <w:rPr>
                <w:rFonts w:ascii="Segoe UI Emoji" w:hAnsi="Segoe UI Emoji" w:cs="Segoe UI Emoji"/>
                <w:b/>
                <w:bCs/>
                <w:noProof/>
                <w:sz w:val="24"/>
                <w:szCs w:val="24"/>
                <w:lang w:val="en-US" w:eastAsia="nb-NO"/>
              </w:rPr>
              <w:drawing>
                <wp:inline distT="0" distB="0" distL="0" distR="0" wp14:anchorId="0D3AEA96" wp14:editId="28462687">
                  <wp:extent cx="188595" cy="211724"/>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y emoji.jpg"/>
                          <pic:cNvPicPr/>
                        </pic:nvPicPr>
                        <pic:blipFill>
                          <a:blip r:embed="rId14">
                            <a:extLst>
                              <a:ext uri="{28A0092B-C50C-407E-A947-70E740481C1C}">
                                <a14:useLocalDpi xmlns:a14="http://schemas.microsoft.com/office/drawing/2010/main" val="0"/>
                              </a:ext>
                            </a:extLst>
                          </a:blip>
                          <a:stretch>
                            <a:fillRect/>
                          </a:stretch>
                        </pic:blipFill>
                        <pic:spPr>
                          <a:xfrm>
                            <a:off x="0" y="0"/>
                            <a:ext cx="188900" cy="212066"/>
                          </a:xfrm>
                          <a:prstGeom prst="rect">
                            <a:avLst/>
                          </a:prstGeom>
                        </pic:spPr>
                      </pic:pic>
                    </a:graphicData>
                  </a:graphic>
                </wp:inline>
              </w:drawing>
            </w:r>
            <w:r w:rsidR="00CE63CA" w:rsidRPr="00BA33EF">
              <w:rPr>
                <w:rFonts w:ascii="Segoe UI Emoji" w:hAnsi="Segoe UI Emoji" w:cs="Segoe UI Emoji"/>
                <w:b/>
                <w:bCs/>
                <w:sz w:val="24"/>
                <w:szCs w:val="24"/>
              </w:rPr>
              <w:t xml:space="preserve"> </w:t>
            </w:r>
            <w:r w:rsidR="00B34C41">
              <w:rPr>
                <w:rFonts w:ascii="Segoe UI Emoji" w:hAnsi="Segoe UI Emoji" w:cs="Segoe UI Emoji"/>
                <w:b/>
                <w:bCs/>
                <w:noProof/>
                <w:sz w:val="24"/>
                <w:szCs w:val="24"/>
                <w:lang w:val="en-US" w:eastAsia="nb-NO"/>
              </w:rPr>
              <w:drawing>
                <wp:inline distT="0" distB="0" distL="0" distR="0" wp14:anchorId="21BA305F" wp14:editId="7EDE71E4">
                  <wp:extent cx="188595" cy="211724"/>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y emoji.jpg"/>
                          <pic:cNvPicPr/>
                        </pic:nvPicPr>
                        <pic:blipFill>
                          <a:blip r:embed="rId14">
                            <a:extLst>
                              <a:ext uri="{28A0092B-C50C-407E-A947-70E740481C1C}">
                                <a14:useLocalDpi xmlns:a14="http://schemas.microsoft.com/office/drawing/2010/main" val="0"/>
                              </a:ext>
                            </a:extLst>
                          </a:blip>
                          <a:stretch>
                            <a:fillRect/>
                          </a:stretch>
                        </pic:blipFill>
                        <pic:spPr>
                          <a:xfrm>
                            <a:off x="0" y="0"/>
                            <a:ext cx="188900" cy="212066"/>
                          </a:xfrm>
                          <a:prstGeom prst="rect">
                            <a:avLst/>
                          </a:prstGeom>
                        </pic:spPr>
                      </pic:pic>
                    </a:graphicData>
                  </a:graphic>
                </wp:inline>
              </w:drawing>
            </w:r>
            <w:bookmarkStart w:id="0" w:name="_GoBack"/>
            <w:bookmarkEnd w:id="0"/>
            <w:r w:rsidRPr="00BA33EF">
              <w:rPr>
                <w:b/>
                <w:bCs/>
                <w:i/>
                <w:iCs/>
                <w:sz w:val="24"/>
                <w:szCs w:val="24"/>
              </w:rPr>
              <w:t>»</w:t>
            </w:r>
          </w:p>
        </w:tc>
      </w:tr>
      <w:tr w:rsidR="00FC0866" w:rsidRPr="00BA33EF" w14:paraId="4660589D" w14:textId="77777777" w:rsidTr="00FC0866">
        <w:trPr>
          <w:trHeight w:val="2174"/>
        </w:trPr>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5EBE76C2" w14:textId="77777777" w:rsidR="00FC0866" w:rsidRPr="00BA33EF" w:rsidRDefault="00FC0866" w:rsidP="009419B5">
            <w:pPr>
              <w:rPr>
                <w:rFonts w:cstheme="minorHAnsi"/>
                <w:i/>
                <w:iCs/>
                <w:sz w:val="24"/>
                <w:szCs w:val="24"/>
              </w:rPr>
            </w:pPr>
            <w:r w:rsidRPr="007A6BA5">
              <w:rPr>
                <w:rStyle w:val="Overskrift6Tegn"/>
                <w:color w:val="auto"/>
              </w:rPr>
              <w:t>Sagt til person med funksjonsnedsettelse på gaten av en fremmed. Personen ble også spyttet på.</w:t>
            </w:r>
            <w:r w:rsidRPr="007A6BA5">
              <w:rPr>
                <w:rFonts w:cstheme="minorHAnsi"/>
                <w:sz w:val="24"/>
                <w:szCs w:val="24"/>
              </w:rPr>
              <w:t xml:space="preserve"> </w:t>
            </w:r>
            <w:r w:rsidRPr="00BA33EF">
              <w:rPr>
                <w:rFonts w:cstheme="minorHAnsi"/>
                <w:sz w:val="24"/>
                <w:szCs w:val="24"/>
              </w:rPr>
              <w:br/>
            </w:r>
            <w:r w:rsidRPr="00BA33EF">
              <w:rPr>
                <w:rFonts w:cstheme="minorHAnsi"/>
                <w:b/>
                <w:bCs/>
                <w:sz w:val="24"/>
                <w:szCs w:val="24"/>
              </w:rPr>
              <w:t xml:space="preserve"> </w:t>
            </w:r>
            <w:r w:rsidRPr="00BA33EF">
              <w:rPr>
                <w:rFonts w:cstheme="minorHAnsi"/>
                <w:b/>
                <w:bCs/>
                <w:i/>
                <w:iCs/>
                <w:sz w:val="24"/>
                <w:szCs w:val="24"/>
              </w:rPr>
              <w:t>«Funksjonshemmede må dø. Sånne som deg fortjener ikke å leve. Du burde henge deg.».</w:t>
            </w:r>
            <w:r w:rsidRPr="00BA33EF">
              <w:rPr>
                <w:rFonts w:cstheme="minorHAnsi"/>
                <w:i/>
                <w:iCs/>
                <w:sz w:val="24"/>
                <w:szCs w:val="24"/>
              </w:rPr>
              <w:t xml:space="preserve"> </w:t>
            </w:r>
          </w:p>
          <w:p w14:paraId="4BDEE7B0" w14:textId="77777777" w:rsidR="00FC0866" w:rsidRPr="00BA33EF" w:rsidRDefault="00FC0866" w:rsidP="009419B5">
            <w:pPr>
              <w:pStyle w:val="Listeavsnitt"/>
              <w:ind w:left="0"/>
              <w:rPr>
                <w:sz w:val="24"/>
                <w:szCs w:val="24"/>
              </w:rPr>
            </w:pPr>
          </w:p>
        </w:tc>
        <w:tc>
          <w:tcPr>
            <w:tcW w:w="4927"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416B2467" w14:textId="77777777" w:rsidR="00FC0866" w:rsidRPr="00BA33EF" w:rsidRDefault="00FC0866" w:rsidP="009419B5">
            <w:pPr>
              <w:rPr>
                <w:rFonts w:cstheme="minorHAnsi"/>
                <w:sz w:val="24"/>
                <w:szCs w:val="24"/>
              </w:rPr>
            </w:pPr>
            <w:r w:rsidRPr="007A6BA5">
              <w:rPr>
                <w:rStyle w:val="Overskrift6Tegn"/>
                <w:color w:val="auto"/>
              </w:rPr>
              <w:t xml:space="preserve">Video postet på </w:t>
            </w:r>
            <w:proofErr w:type="spellStart"/>
            <w:r w:rsidRPr="007A6BA5">
              <w:rPr>
                <w:rStyle w:val="Overskrift6Tegn"/>
                <w:color w:val="auto"/>
              </w:rPr>
              <w:t>Tiktok</w:t>
            </w:r>
            <w:proofErr w:type="spellEnd"/>
            <w:r w:rsidRPr="007A6BA5">
              <w:rPr>
                <w:rStyle w:val="Overskrift6Tegn"/>
                <w:color w:val="auto"/>
              </w:rPr>
              <w:t xml:space="preserve"> av bruker med 62 100 </w:t>
            </w:r>
            <w:proofErr w:type="spellStart"/>
            <w:r w:rsidRPr="007A6BA5">
              <w:rPr>
                <w:rStyle w:val="Overskrift6Tegn"/>
                <w:color w:val="auto"/>
              </w:rPr>
              <w:t>følgere</w:t>
            </w:r>
            <w:proofErr w:type="spellEnd"/>
            <w:r w:rsidRPr="007A6BA5">
              <w:rPr>
                <w:rStyle w:val="Overskrift6Tegn"/>
                <w:color w:val="auto"/>
              </w:rPr>
              <w:t>.</w:t>
            </w:r>
            <w:r w:rsidRPr="00BA33EF">
              <w:rPr>
                <w:rFonts w:cstheme="minorHAnsi"/>
                <w:sz w:val="24"/>
                <w:szCs w:val="24"/>
              </w:rPr>
              <w:br/>
            </w:r>
            <w:r w:rsidRPr="00BA33EF">
              <w:rPr>
                <w:rFonts w:cstheme="minorHAnsi"/>
                <w:b/>
                <w:bCs/>
                <w:i/>
                <w:iCs/>
                <w:sz w:val="24"/>
                <w:szCs w:val="24"/>
              </w:rPr>
              <w:t xml:space="preserve">Videoen var en del av </w:t>
            </w:r>
            <w:proofErr w:type="spellStart"/>
            <w:r w:rsidRPr="00BA33EF">
              <w:rPr>
                <w:rFonts w:cstheme="minorHAnsi"/>
                <w:b/>
                <w:bCs/>
                <w:i/>
                <w:iCs/>
                <w:sz w:val="24"/>
                <w:szCs w:val="24"/>
              </w:rPr>
              <w:t>Tiktok</w:t>
            </w:r>
            <w:proofErr w:type="spellEnd"/>
            <w:r w:rsidRPr="00BA33EF">
              <w:rPr>
                <w:rFonts w:cstheme="minorHAnsi"/>
                <w:b/>
                <w:bCs/>
                <w:i/>
                <w:iCs/>
                <w:sz w:val="24"/>
                <w:szCs w:val="24"/>
              </w:rPr>
              <w:t xml:space="preserve"> trenden «The </w:t>
            </w:r>
            <w:proofErr w:type="spellStart"/>
            <w:r w:rsidRPr="00BA33EF">
              <w:rPr>
                <w:rFonts w:cstheme="minorHAnsi"/>
                <w:b/>
                <w:bCs/>
                <w:i/>
                <w:iCs/>
                <w:sz w:val="24"/>
                <w:szCs w:val="24"/>
              </w:rPr>
              <w:t>autism</w:t>
            </w:r>
            <w:proofErr w:type="spellEnd"/>
            <w:r w:rsidRPr="00BA33EF">
              <w:rPr>
                <w:rFonts w:cstheme="minorHAnsi"/>
                <w:b/>
                <w:bCs/>
                <w:i/>
                <w:iCs/>
                <w:sz w:val="24"/>
                <w:szCs w:val="24"/>
              </w:rPr>
              <w:t xml:space="preserve"> </w:t>
            </w:r>
            <w:proofErr w:type="spellStart"/>
            <w:r w:rsidRPr="00BA33EF">
              <w:rPr>
                <w:rFonts w:cstheme="minorHAnsi"/>
                <w:b/>
                <w:bCs/>
                <w:i/>
                <w:iCs/>
                <w:sz w:val="24"/>
                <w:szCs w:val="24"/>
              </w:rPr>
              <w:t>challenge</w:t>
            </w:r>
            <w:proofErr w:type="spellEnd"/>
            <w:r w:rsidRPr="00BA33EF">
              <w:rPr>
                <w:rFonts w:cstheme="minorHAnsi"/>
                <w:b/>
                <w:bCs/>
                <w:i/>
                <w:iCs/>
                <w:sz w:val="24"/>
                <w:szCs w:val="24"/>
              </w:rPr>
              <w:t>». I videoen gjøres det narr av hvordan noen personer med funksjonsnedsettelser beveger seg og ser ut ved å herme.</w:t>
            </w:r>
            <w:r w:rsidRPr="00BA33EF">
              <w:rPr>
                <w:rFonts w:cstheme="minorHAnsi"/>
                <w:sz w:val="24"/>
                <w:szCs w:val="24"/>
              </w:rPr>
              <w:t xml:space="preserve"> </w:t>
            </w:r>
          </w:p>
        </w:tc>
      </w:tr>
      <w:tr w:rsidR="00FC0866" w:rsidRPr="00BA33EF" w14:paraId="38D4B693" w14:textId="77777777" w:rsidTr="001D70DC">
        <w:trPr>
          <w:trHeight w:val="2542"/>
        </w:trPr>
        <w:tc>
          <w:tcPr>
            <w:tcW w:w="4678"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793446AA" w14:textId="77777777" w:rsidR="00FC0866" w:rsidRPr="00BA33EF" w:rsidRDefault="00FC0866" w:rsidP="009419B5">
            <w:pPr>
              <w:rPr>
                <w:rFonts w:cstheme="minorHAnsi"/>
                <w:b/>
                <w:bCs/>
                <w:i/>
                <w:iCs/>
                <w:sz w:val="24"/>
                <w:szCs w:val="24"/>
              </w:rPr>
            </w:pPr>
            <w:r w:rsidRPr="007A6BA5">
              <w:rPr>
                <w:rStyle w:val="Overskrift6Tegn"/>
                <w:color w:val="auto"/>
              </w:rPr>
              <w:t>Komikere som tuller med hjerneskade og Downs syndrom på et humor-radio show. Radio-showet er populært og har mange lyttere.</w:t>
            </w:r>
            <w:r w:rsidRPr="00BA33EF">
              <w:rPr>
                <w:rFonts w:cstheme="minorHAnsi"/>
                <w:sz w:val="24"/>
                <w:szCs w:val="24"/>
              </w:rPr>
              <w:br/>
            </w:r>
            <w:r w:rsidRPr="00BA33EF">
              <w:rPr>
                <w:rFonts w:cstheme="minorHAnsi"/>
                <w:b/>
                <w:bCs/>
                <w:i/>
                <w:iCs/>
                <w:sz w:val="24"/>
                <w:szCs w:val="24"/>
              </w:rPr>
              <w:t>X: Mange som har vært gjennom sånne traumatiske hjerneskader blir ofte sånn kåte og sexfikserte i ettertid.</w:t>
            </w:r>
          </w:p>
          <w:p w14:paraId="6587DA79" w14:textId="77777777" w:rsidR="00FC0866" w:rsidRPr="00BA33EF" w:rsidRDefault="00FC0866" w:rsidP="009419B5">
            <w:pPr>
              <w:rPr>
                <w:rFonts w:cstheme="minorHAnsi"/>
                <w:sz w:val="24"/>
                <w:szCs w:val="24"/>
              </w:rPr>
            </w:pPr>
            <w:r w:rsidRPr="00BA33EF">
              <w:rPr>
                <w:rFonts w:cstheme="minorHAnsi"/>
                <w:b/>
                <w:bCs/>
                <w:i/>
                <w:iCs/>
                <w:sz w:val="24"/>
                <w:szCs w:val="24"/>
              </w:rPr>
              <w:t>Y: Ja du vet folk med Downs syndrom er spesielt kåte har jeg sett dokumentarer om.</w:t>
            </w:r>
          </w:p>
        </w:tc>
        <w:tc>
          <w:tcPr>
            <w:tcW w:w="4927"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27D53165" w14:textId="77777777" w:rsidR="00FC0866" w:rsidRPr="00BA33EF" w:rsidRDefault="00FC0866" w:rsidP="009419B5">
            <w:pPr>
              <w:rPr>
                <w:rFonts w:cstheme="minorHAnsi"/>
                <w:sz w:val="24"/>
                <w:szCs w:val="24"/>
              </w:rPr>
            </w:pPr>
            <w:r w:rsidRPr="007A6BA5">
              <w:rPr>
                <w:rStyle w:val="Overskrift6Tegn"/>
                <w:color w:val="auto"/>
              </w:rPr>
              <w:t xml:space="preserve">Facebook-kommentar under nyhetsartikkel i landsdekkende </w:t>
            </w:r>
            <w:proofErr w:type="spellStart"/>
            <w:r w:rsidRPr="007A6BA5">
              <w:rPr>
                <w:rStyle w:val="Overskrift6Tegn"/>
                <w:color w:val="auto"/>
              </w:rPr>
              <w:t>medie</w:t>
            </w:r>
            <w:proofErr w:type="spellEnd"/>
            <w:r w:rsidRPr="007A6BA5">
              <w:rPr>
                <w:rStyle w:val="Overskrift6Tegn"/>
                <w:color w:val="auto"/>
              </w:rPr>
              <w:t xml:space="preserve"> om at Birgit Skarstein(rullestolbruker) fikk full pott i Skal vi danse konkurransen. Kommentaren fikk 120 likes.</w:t>
            </w:r>
            <w:r w:rsidRPr="00BA33EF">
              <w:rPr>
                <w:rFonts w:cstheme="minorHAnsi"/>
                <w:sz w:val="24"/>
                <w:szCs w:val="24"/>
              </w:rPr>
              <w:br/>
            </w:r>
            <w:r w:rsidRPr="00BA33EF">
              <w:rPr>
                <w:rFonts w:cstheme="minorHAnsi"/>
                <w:b/>
                <w:bCs/>
                <w:i/>
                <w:iCs/>
                <w:sz w:val="24"/>
                <w:szCs w:val="24"/>
              </w:rPr>
              <w:t>«Handicappede har ingenting å gjøre i skal vi danse!! Rullestolbrukere burde konkurrere mot likesinnede, ikke sammen med friske folk»</w:t>
            </w:r>
          </w:p>
        </w:tc>
      </w:tr>
    </w:tbl>
    <w:p w14:paraId="0AE283C2" w14:textId="6ED4CC8B" w:rsidR="00FC0866" w:rsidRDefault="00FC0866" w:rsidP="00BF2CC9">
      <w:pPr>
        <w:rPr>
          <w:b/>
          <w:bCs/>
        </w:rPr>
      </w:pPr>
    </w:p>
    <w:p w14:paraId="0EC78EC2" w14:textId="6EDC59FF" w:rsidR="000017F2" w:rsidRPr="00BF2CC9" w:rsidRDefault="000017F2" w:rsidP="00BF2CC9">
      <w:pPr>
        <w:rPr>
          <w:b/>
          <w:bCs/>
        </w:rPr>
      </w:pPr>
    </w:p>
    <w:sectPr w:rsidR="000017F2" w:rsidRPr="00BF2C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E5AE5E" w15:done="0"/>
  <w15:commentEx w15:paraId="79C29C9A" w15:done="0"/>
  <w15:commentEx w15:paraId="271DD8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6AC8" w16cex:dateUtc="2020-11-24T10:19:00Z"/>
  <w16cex:commentExtensible w16cex:durableId="23676D23" w16cex:dateUtc="2020-11-24T10:29:00Z"/>
  <w16cex:commentExtensible w16cex:durableId="23676D4F" w16cex:dateUtc="2020-11-24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E5AE5E" w16cid:durableId="23676AC8"/>
  <w16cid:commentId w16cid:paraId="79C29C9A" w16cid:durableId="23676D23"/>
  <w16cid:commentId w16cid:paraId="271DD862" w16cid:durableId="23676D4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3827D" w14:textId="77777777" w:rsidR="00C75A10" w:rsidRDefault="00C75A10" w:rsidP="00AD5FEE">
      <w:pPr>
        <w:spacing w:after="0" w:line="240" w:lineRule="auto"/>
      </w:pPr>
      <w:r>
        <w:separator/>
      </w:r>
    </w:p>
  </w:endnote>
  <w:endnote w:type="continuationSeparator" w:id="0">
    <w:p w14:paraId="1D905355" w14:textId="77777777" w:rsidR="00C75A10" w:rsidRDefault="00C75A10" w:rsidP="00AD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F9887" w14:textId="77777777" w:rsidR="00C75A10" w:rsidRDefault="00C75A10" w:rsidP="00AD5FEE">
      <w:pPr>
        <w:spacing w:after="0" w:line="240" w:lineRule="auto"/>
      </w:pPr>
      <w:r>
        <w:separator/>
      </w:r>
    </w:p>
  </w:footnote>
  <w:footnote w:type="continuationSeparator" w:id="0">
    <w:p w14:paraId="72509354" w14:textId="77777777" w:rsidR="00C75A10" w:rsidRDefault="00C75A10" w:rsidP="00AD5F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D38"/>
    <w:multiLevelType w:val="hybridMultilevel"/>
    <w:tmpl w:val="1B5C0B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E283B3C"/>
    <w:multiLevelType w:val="hybridMultilevel"/>
    <w:tmpl w:val="4A74C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31A77EF"/>
    <w:multiLevelType w:val="hybridMultilevel"/>
    <w:tmpl w:val="186078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99941FA"/>
    <w:multiLevelType w:val="hybridMultilevel"/>
    <w:tmpl w:val="1B5C0B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C4965F6"/>
    <w:multiLevelType w:val="hybridMultilevel"/>
    <w:tmpl w:val="3F24A7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F4F50F3"/>
    <w:multiLevelType w:val="hybridMultilevel"/>
    <w:tmpl w:val="71F8A0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22857E87"/>
    <w:multiLevelType w:val="hybridMultilevel"/>
    <w:tmpl w:val="8EEC5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2FB1D2E"/>
    <w:multiLevelType w:val="hybridMultilevel"/>
    <w:tmpl w:val="6D6C3C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4AE606E"/>
    <w:multiLevelType w:val="hybridMultilevel"/>
    <w:tmpl w:val="2CF892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2A843561"/>
    <w:multiLevelType w:val="hybridMultilevel"/>
    <w:tmpl w:val="CCE85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D2517C4"/>
    <w:multiLevelType w:val="hybridMultilevel"/>
    <w:tmpl w:val="D7C081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300D1A81"/>
    <w:multiLevelType w:val="hybridMultilevel"/>
    <w:tmpl w:val="07605F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39FD58AC"/>
    <w:multiLevelType w:val="hybridMultilevel"/>
    <w:tmpl w:val="1B5C0B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9C24B2E"/>
    <w:multiLevelType w:val="hybridMultilevel"/>
    <w:tmpl w:val="E82219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4A683D51"/>
    <w:multiLevelType w:val="hybridMultilevel"/>
    <w:tmpl w:val="9656CD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4F4E1E37"/>
    <w:multiLevelType w:val="hybridMultilevel"/>
    <w:tmpl w:val="1B5C0B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13C1EBA"/>
    <w:multiLevelType w:val="hybridMultilevel"/>
    <w:tmpl w:val="1B5C0B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7CE3739"/>
    <w:multiLevelType w:val="hybridMultilevel"/>
    <w:tmpl w:val="714A96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A1E6BA0"/>
    <w:multiLevelType w:val="hybridMultilevel"/>
    <w:tmpl w:val="4F1A0FB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64D501EB"/>
    <w:multiLevelType w:val="hybridMultilevel"/>
    <w:tmpl w:val="9F6464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660A4DB3"/>
    <w:multiLevelType w:val="hybridMultilevel"/>
    <w:tmpl w:val="228496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676A0D33"/>
    <w:multiLevelType w:val="hybridMultilevel"/>
    <w:tmpl w:val="AA64585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nsid w:val="6C083E99"/>
    <w:multiLevelType w:val="hybridMultilevel"/>
    <w:tmpl w:val="1B5C0B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C9440AC"/>
    <w:multiLevelType w:val="hybridMultilevel"/>
    <w:tmpl w:val="1F824A4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6D2E5872"/>
    <w:multiLevelType w:val="hybridMultilevel"/>
    <w:tmpl w:val="A0D46AD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nsid w:val="7403719A"/>
    <w:multiLevelType w:val="hybridMultilevel"/>
    <w:tmpl w:val="074087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756C0128"/>
    <w:multiLevelType w:val="hybridMultilevel"/>
    <w:tmpl w:val="1B5C0B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83969AB"/>
    <w:multiLevelType w:val="hybridMultilevel"/>
    <w:tmpl w:val="481E0E8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nsid w:val="7D3952BE"/>
    <w:multiLevelType w:val="hybridMultilevel"/>
    <w:tmpl w:val="1A0A6D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7D92265E"/>
    <w:multiLevelType w:val="hybridMultilevel"/>
    <w:tmpl w:val="4CE8E2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7FC3243B"/>
    <w:multiLevelType w:val="hybridMultilevel"/>
    <w:tmpl w:val="6444D9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8"/>
  </w:num>
  <w:num w:numId="4">
    <w:abstractNumId w:val="21"/>
  </w:num>
  <w:num w:numId="5">
    <w:abstractNumId w:val="24"/>
  </w:num>
  <w:num w:numId="6">
    <w:abstractNumId w:val="20"/>
  </w:num>
  <w:num w:numId="7">
    <w:abstractNumId w:val="30"/>
  </w:num>
  <w:num w:numId="8">
    <w:abstractNumId w:val="13"/>
  </w:num>
  <w:num w:numId="9">
    <w:abstractNumId w:val="23"/>
  </w:num>
  <w:num w:numId="10">
    <w:abstractNumId w:val="18"/>
  </w:num>
  <w:num w:numId="11">
    <w:abstractNumId w:val="16"/>
  </w:num>
  <w:num w:numId="12">
    <w:abstractNumId w:val="27"/>
  </w:num>
  <w:num w:numId="13">
    <w:abstractNumId w:val="17"/>
  </w:num>
  <w:num w:numId="14">
    <w:abstractNumId w:val="6"/>
  </w:num>
  <w:num w:numId="15">
    <w:abstractNumId w:val="1"/>
  </w:num>
  <w:num w:numId="16">
    <w:abstractNumId w:val="10"/>
  </w:num>
  <w:num w:numId="17">
    <w:abstractNumId w:val="7"/>
  </w:num>
  <w:num w:numId="18">
    <w:abstractNumId w:val="25"/>
  </w:num>
  <w:num w:numId="19">
    <w:abstractNumId w:val="29"/>
  </w:num>
  <w:num w:numId="20">
    <w:abstractNumId w:val="11"/>
  </w:num>
  <w:num w:numId="21">
    <w:abstractNumId w:val="2"/>
  </w:num>
  <w:num w:numId="22">
    <w:abstractNumId w:val="26"/>
  </w:num>
  <w:num w:numId="23">
    <w:abstractNumId w:val="22"/>
  </w:num>
  <w:num w:numId="24">
    <w:abstractNumId w:val="12"/>
  </w:num>
  <w:num w:numId="25">
    <w:abstractNumId w:val="3"/>
  </w:num>
  <w:num w:numId="26">
    <w:abstractNumId w:val="0"/>
  </w:num>
  <w:num w:numId="27">
    <w:abstractNumId w:val="15"/>
  </w:num>
  <w:num w:numId="28">
    <w:abstractNumId w:val="9"/>
  </w:num>
  <w:num w:numId="29">
    <w:abstractNumId w:val="4"/>
  </w:num>
  <w:num w:numId="30">
    <w:abstractNumId w:val="14"/>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n Fuglesang">
    <w15:presenceInfo w15:providerId="Windows Live" w15:userId="a160f493caf4ff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3A"/>
    <w:rsid w:val="000017F2"/>
    <w:rsid w:val="0000588D"/>
    <w:rsid w:val="000071C5"/>
    <w:rsid w:val="00012D8C"/>
    <w:rsid w:val="00013C6D"/>
    <w:rsid w:val="00014DD2"/>
    <w:rsid w:val="000155A6"/>
    <w:rsid w:val="000158E4"/>
    <w:rsid w:val="00015A05"/>
    <w:rsid w:val="000579ED"/>
    <w:rsid w:val="000601A5"/>
    <w:rsid w:val="00064E48"/>
    <w:rsid w:val="00071421"/>
    <w:rsid w:val="0009179C"/>
    <w:rsid w:val="00091D1A"/>
    <w:rsid w:val="00091F8B"/>
    <w:rsid w:val="000A0118"/>
    <w:rsid w:val="000A123A"/>
    <w:rsid w:val="000A488D"/>
    <w:rsid w:val="000D4B2A"/>
    <w:rsid w:val="000E787E"/>
    <w:rsid w:val="000F7D6B"/>
    <w:rsid w:val="00110016"/>
    <w:rsid w:val="0011316E"/>
    <w:rsid w:val="001133D5"/>
    <w:rsid w:val="001274FA"/>
    <w:rsid w:val="001325DE"/>
    <w:rsid w:val="00132682"/>
    <w:rsid w:val="00136C12"/>
    <w:rsid w:val="001413D8"/>
    <w:rsid w:val="00146E1C"/>
    <w:rsid w:val="00151608"/>
    <w:rsid w:val="00160D18"/>
    <w:rsid w:val="001668C7"/>
    <w:rsid w:val="00166F6B"/>
    <w:rsid w:val="00176702"/>
    <w:rsid w:val="001907B7"/>
    <w:rsid w:val="00196A57"/>
    <w:rsid w:val="001B2057"/>
    <w:rsid w:val="001C6752"/>
    <w:rsid w:val="001D70DC"/>
    <w:rsid w:val="001E063F"/>
    <w:rsid w:val="001F63CD"/>
    <w:rsid w:val="001F6490"/>
    <w:rsid w:val="0020391D"/>
    <w:rsid w:val="002231D1"/>
    <w:rsid w:val="00223E86"/>
    <w:rsid w:val="002322DE"/>
    <w:rsid w:val="002360F4"/>
    <w:rsid w:val="00236F03"/>
    <w:rsid w:val="002406F8"/>
    <w:rsid w:val="002408BD"/>
    <w:rsid w:val="00241E6A"/>
    <w:rsid w:val="00244DA8"/>
    <w:rsid w:val="0024776D"/>
    <w:rsid w:val="00263D4B"/>
    <w:rsid w:val="00284FB4"/>
    <w:rsid w:val="00285CF7"/>
    <w:rsid w:val="00287694"/>
    <w:rsid w:val="002A0739"/>
    <w:rsid w:val="002A08FD"/>
    <w:rsid w:val="002A3C38"/>
    <w:rsid w:val="002A68D5"/>
    <w:rsid w:val="002B54BD"/>
    <w:rsid w:val="002C17AA"/>
    <w:rsid w:val="002D7099"/>
    <w:rsid w:val="002D774F"/>
    <w:rsid w:val="002E2EDB"/>
    <w:rsid w:val="003032F3"/>
    <w:rsid w:val="00320E82"/>
    <w:rsid w:val="003247A0"/>
    <w:rsid w:val="003329EF"/>
    <w:rsid w:val="00336542"/>
    <w:rsid w:val="0035340A"/>
    <w:rsid w:val="00360504"/>
    <w:rsid w:val="00372549"/>
    <w:rsid w:val="003742EB"/>
    <w:rsid w:val="0037498A"/>
    <w:rsid w:val="00383534"/>
    <w:rsid w:val="00384178"/>
    <w:rsid w:val="00385592"/>
    <w:rsid w:val="00387E9D"/>
    <w:rsid w:val="0039164B"/>
    <w:rsid w:val="00396C02"/>
    <w:rsid w:val="003A1A42"/>
    <w:rsid w:val="003A6FE7"/>
    <w:rsid w:val="003C4DDC"/>
    <w:rsid w:val="003C7F4F"/>
    <w:rsid w:val="003D5687"/>
    <w:rsid w:val="003F034E"/>
    <w:rsid w:val="004102C0"/>
    <w:rsid w:val="00413894"/>
    <w:rsid w:val="00427E52"/>
    <w:rsid w:val="00435CEA"/>
    <w:rsid w:val="004428A9"/>
    <w:rsid w:val="00443731"/>
    <w:rsid w:val="0044454C"/>
    <w:rsid w:val="00445EF9"/>
    <w:rsid w:val="00446361"/>
    <w:rsid w:val="00447B87"/>
    <w:rsid w:val="00447E2B"/>
    <w:rsid w:val="004543C8"/>
    <w:rsid w:val="00455884"/>
    <w:rsid w:val="00495AAD"/>
    <w:rsid w:val="004A5E6D"/>
    <w:rsid w:val="004B5D31"/>
    <w:rsid w:val="004D67C4"/>
    <w:rsid w:val="004E05C8"/>
    <w:rsid w:val="004E38BA"/>
    <w:rsid w:val="004E7D6F"/>
    <w:rsid w:val="004F2408"/>
    <w:rsid w:val="004F2F03"/>
    <w:rsid w:val="00502567"/>
    <w:rsid w:val="00526EC8"/>
    <w:rsid w:val="00531311"/>
    <w:rsid w:val="00540F5C"/>
    <w:rsid w:val="00541155"/>
    <w:rsid w:val="005448C1"/>
    <w:rsid w:val="00553D4A"/>
    <w:rsid w:val="00560785"/>
    <w:rsid w:val="00576C2E"/>
    <w:rsid w:val="00594011"/>
    <w:rsid w:val="005A613C"/>
    <w:rsid w:val="005B0306"/>
    <w:rsid w:val="005C13F8"/>
    <w:rsid w:val="005C4ED9"/>
    <w:rsid w:val="005C63E4"/>
    <w:rsid w:val="005C7ADB"/>
    <w:rsid w:val="005C7CE3"/>
    <w:rsid w:val="005D0642"/>
    <w:rsid w:val="005F235A"/>
    <w:rsid w:val="005F4704"/>
    <w:rsid w:val="00605A5D"/>
    <w:rsid w:val="00622CBC"/>
    <w:rsid w:val="00624AE6"/>
    <w:rsid w:val="00643710"/>
    <w:rsid w:val="00644C25"/>
    <w:rsid w:val="00650C78"/>
    <w:rsid w:val="00652984"/>
    <w:rsid w:val="00652E89"/>
    <w:rsid w:val="0068365F"/>
    <w:rsid w:val="00684686"/>
    <w:rsid w:val="006A5C4D"/>
    <w:rsid w:val="006A6194"/>
    <w:rsid w:val="006B0A3A"/>
    <w:rsid w:val="006C1CA1"/>
    <w:rsid w:val="006D467A"/>
    <w:rsid w:val="006D5698"/>
    <w:rsid w:val="006D6822"/>
    <w:rsid w:val="006E4C16"/>
    <w:rsid w:val="00701547"/>
    <w:rsid w:val="007177B6"/>
    <w:rsid w:val="00726015"/>
    <w:rsid w:val="00752ADC"/>
    <w:rsid w:val="00757867"/>
    <w:rsid w:val="0076292E"/>
    <w:rsid w:val="0076325A"/>
    <w:rsid w:val="00767400"/>
    <w:rsid w:val="00776D47"/>
    <w:rsid w:val="00777394"/>
    <w:rsid w:val="007828D1"/>
    <w:rsid w:val="0079425D"/>
    <w:rsid w:val="007A47F1"/>
    <w:rsid w:val="007A6BA5"/>
    <w:rsid w:val="007A703B"/>
    <w:rsid w:val="007A789C"/>
    <w:rsid w:val="007B53B4"/>
    <w:rsid w:val="007C24D5"/>
    <w:rsid w:val="007C6161"/>
    <w:rsid w:val="007D0081"/>
    <w:rsid w:val="007F5C8B"/>
    <w:rsid w:val="00802EA0"/>
    <w:rsid w:val="008043F3"/>
    <w:rsid w:val="008249C0"/>
    <w:rsid w:val="00832745"/>
    <w:rsid w:val="008330CE"/>
    <w:rsid w:val="0083570C"/>
    <w:rsid w:val="008519C4"/>
    <w:rsid w:val="00855F50"/>
    <w:rsid w:val="00857A05"/>
    <w:rsid w:val="00863BAB"/>
    <w:rsid w:val="00867936"/>
    <w:rsid w:val="00891B0F"/>
    <w:rsid w:val="0089502A"/>
    <w:rsid w:val="008A0308"/>
    <w:rsid w:val="008B03A9"/>
    <w:rsid w:val="008B3657"/>
    <w:rsid w:val="008B4919"/>
    <w:rsid w:val="008C31B6"/>
    <w:rsid w:val="008C4954"/>
    <w:rsid w:val="008C5D9C"/>
    <w:rsid w:val="008D0348"/>
    <w:rsid w:val="008D2726"/>
    <w:rsid w:val="008E0860"/>
    <w:rsid w:val="008E1927"/>
    <w:rsid w:val="008E26DD"/>
    <w:rsid w:val="008E532F"/>
    <w:rsid w:val="008E5994"/>
    <w:rsid w:val="008F17D0"/>
    <w:rsid w:val="009007F9"/>
    <w:rsid w:val="00911369"/>
    <w:rsid w:val="00911EAA"/>
    <w:rsid w:val="009206A0"/>
    <w:rsid w:val="00921F56"/>
    <w:rsid w:val="00932093"/>
    <w:rsid w:val="0094084D"/>
    <w:rsid w:val="00947D8C"/>
    <w:rsid w:val="0096070F"/>
    <w:rsid w:val="00974672"/>
    <w:rsid w:val="00986355"/>
    <w:rsid w:val="009957D3"/>
    <w:rsid w:val="009970A1"/>
    <w:rsid w:val="009B5758"/>
    <w:rsid w:val="009B7D08"/>
    <w:rsid w:val="009C0440"/>
    <w:rsid w:val="009C23A2"/>
    <w:rsid w:val="009C24BE"/>
    <w:rsid w:val="009C3C48"/>
    <w:rsid w:val="009E148C"/>
    <w:rsid w:val="009E5F47"/>
    <w:rsid w:val="009F6AAD"/>
    <w:rsid w:val="00A04955"/>
    <w:rsid w:val="00A066B9"/>
    <w:rsid w:val="00A166B8"/>
    <w:rsid w:val="00A16945"/>
    <w:rsid w:val="00A262EC"/>
    <w:rsid w:val="00A35A7B"/>
    <w:rsid w:val="00A40C77"/>
    <w:rsid w:val="00A50915"/>
    <w:rsid w:val="00A60665"/>
    <w:rsid w:val="00A6760E"/>
    <w:rsid w:val="00A67D75"/>
    <w:rsid w:val="00A71FF1"/>
    <w:rsid w:val="00A815E0"/>
    <w:rsid w:val="00A86A79"/>
    <w:rsid w:val="00A87A5F"/>
    <w:rsid w:val="00A92F74"/>
    <w:rsid w:val="00A9503B"/>
    <w:rsid w:val="00AA21C0"/>
    <w:rsid w:val="00AB3E3D"/>
    <w:rsid w:val="00AB7769"/>
    <w:rsid w:val="00AC245A"/>
    <w:rsid w:val="00AC5A63"/>
    <w:rsid w:val="00AC6E4B"/>
    <w:rsid w:val="00AD14A1"/>
    <w:rsid w:val="00AD1FEC"/>
    <w:rsid w:val="00AD5FEE"/>
    <w:rsid w:val="00AE1AC2"/>
    <w:rsid w:val="00AE7D16"/>
    <w:rsid w:val="00AF4C22"/>
    <w:rsid w:val="00B13220"/>
    <w:rsid w:val="00B13FF7"/>
    <w:rsid w:val="00B14767"/>
    <w:rsid w:val="00B17C7C"/>
    <w:rsid w:val="00B21D74"/>
    <w:rsid w:val="00B24167"/>
    <w:rsid w:val="00B34C41"/>
    <w:rsid w:val="00B534C6"/>
    <w:rsid w:val="00B56A69"/>
    <w:rsid w:val="00B56C44"/>
    <w:rsid w:val="00B61935"/>
    <w:rsid w:val="00B62CD9"/>
    <w:rsid w:val="00B8325C"/>
    <w:rsid w:val="00BA050F"/>
    <w:rsid w:val="00BA1D69"/>
    <w:rsid w:val="00BA2D01"/>
    <w:rsid w:val="00BA33EF"/>
    <w:rsid w:val="00BC2370"/>
    <w:rsid w:val="00BC394C"/>
    <w:rsid w:val="00BC4C25"/>
    <w:rsid w:val="00BC71E7"/>
    <w:rsid w:val="00BE512D"/>
    <w:rsid w:val="00BF23FA"/>
    <w:rsid w:val="00BF2CC9"/>
    <w:rsid w:val="00C11A81"/>
    <w:rsid w:val="00C213A0"/>
    <w:rsid w:val="00C46D1E"/>
    <w:rsid w:val="00C46D24"/>
    <w:rsid w:val="00C577A9"/>
    <w:rsid w:val="00C61DD4"/>
    <w:rsid w:val="00C66F9E"/>
    <w:rsid w:val="00C7193A"/>
    <w:rsid w:val="00C726FA"/>
    <w:rsid w:val="00C7334A"/>
    <w:rsid w:val="00C75A10"/>
    <w:rsid w:val="00C9232E"/>
    <w:rsid w:val="00CC0EE6"/>
    <w:rsid w:val="00CD696B"/>
    <w:rsid w:val="00CE1FCB"/>
    <w:rsid w:val="00CE63CA"/>
    <w:rsid w:val="00D003FF"/>
    <w:rsid w:val="00D1387E"/>
    <w:rsid w:val="00D234FC"/>
    <w:rsid w:val="00D25036"/>
    <w:rsid w:val="00D520F0"/>
    <w:rsid w:val="00D54440"/>
    <w:rsid w:val="00D64106"/>
    <w:rsid w:val="00D713CD"/>
    <w:rsid w:val="00D975CE"/>
    <w:rsid w:val="00DA0670"/>
    <w:rsid w:val="00DA3754"/>
    <w:rsid w:val="00DA75F5"/>
    <w:rsid w:val="00DB0C86"/>
    <w:rsid w:val="00DC0356"/>
    <w:rsid w:val="00DC05F9"/>
    <w:rsid w:val="00DC2223"/>
    <w:rsid w:val="00DD3C3B"/>
    <w:rsid w:val="00DE22A2"/>
    <w:rsid w:val="00E15669"/>
    <w:rsid w:val="00E31BF7"/>
    <w:rsid w:val="00E52C88"/>
    <w:rsid w:val="00E606E1"/>
    <w:rsid w:val="00E6366C"/>
    <w:rsid w:val="00E65B7A"/>
    <w:rsid w:val="00E7404D"/>
    <w:rsid w:val="00E83BD9"/>
    <w:rsid w:val="00E85387"/>
    <w:rsid w:val="00ED2FEF"/>
    <w:rsid w:val="00ED4DD3"/>
    <w:rsid w:val="00ED5D5B"/>
    <w:rsid w:val="00EE2356"/>
    <w:rsid w:val="00EE3B35"/>
    <w:rsid w:val="00EE4E7D"/>
    <w:rsid w:val="00EE56D2"/>
    <w:rsid w:val="00EF6EC8"/>
    <w:rsid w:val="00F00302"/>
    <w:rsid w:val="00F03CA8"/>
    <w:rsid w:val="00F106F6"/>
    <w:rsid w:val="00F15697"/>
    <w:rsid w:val="00F20668"/>
    <w:rsid w:val="00F31E0D"/>
    <w:rsid w:val="00F3557C"/>
    <w:rsid w:val="00F649C8"/>
    <w:rsid w:val="00F66406"/>
    <w:rsid w:val="00F66CCA"/>
    <w:rsid w:val="00F735F3"/>
    <w:rsid w:val="00F75277"/>
    <w:rsid w:val="00F770A8"/>
    <w:rsid w:val="00F933FA"/>
    <w:rsid w:val="00FA1B39"/>
    <w:rsid w:val="00FA2624"/>
    <w:rsid w:val="00FA322E"/>
    <w:rsid w:val="00FA6B8B"/>
    <w:rsid w:val="00FB0638"/>
    <w:rsid w:val="00FB62D8"/>
    <w:rsid w:val="00FB7B90"/>
    <w:rsid w:val="00FC0866"/>
    <w:rsid w:val="00FD17F3"/>
    <w:rsid w:val="00FD6299"/>
    <w:rsid w:val="00FE1BDE"/>
    <w:rsid w:val="00FE7DCB"/>
    <w:rsid w:val="00FF765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732]"/>
    </o:shapedefaults>
    <o:shapelayout v:ext="edit">
      <o:idmap v:ext="edit" data="1"/>
    </o:shapelayout>
  </w:shapeDefaults>
  <w:decimalSymbol w:val=","/>
  <w:listSeparator w:val=";"/>
  <w14:docId w14:val="67CD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E3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5">
    <w:name w:val="heading 5"/>
    <w:basedOn w:val="Normal"/>
    <w:link w:val="Overskrift5Tegn"/>
    <w:uiPriority w:val="9"/>
    <w:qFormat/>
    <w:rsid w:val="00F933FA"/>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paragraph" w:styleId="Overskrift6">
    <w:name w:val="heading 6"/>
    <w:basedOn w:val="Normal"/>
    <w:next w:val="Normal"/>
    <w:link w:val="Overskrift6Tegn"/>
    <w:uiPriority w:val="9"/>
    <w:unhideWhenUsed/>
    <w:qFormat/>
    <w:rsid w:val="007A6BA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A12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123A"/>
    <w:rPr>
      <w:rFonts w:ascii="Segoe UI" w:hAnsi="Segoe UI" w:cs="Segoe UI"/>
      <w:sz w:val="18"/>
      <w:szCs w:val="18"/>
    </w:rPr>
  </w:style>
  <w:style w:type="paragraph" w:styleId="Listeavsnitt">
    <w:name w:val="List Paragraph"/>
    <w:basedOn w:val="Normal"/>
    <w:uiPriority w:val="34"/>
    <w:qFormat/>
    <w:rsid w:val="00AC245A"/>
    <w:pPr>
      <w:ind w:left="720"/>
      <w:contextualSpacing/>
    </w:pPr>
  </w:style>
  <w:style w:type="character" w:styleId="Hyperkobling">
    <w:name w:val="Hyperlink"/>
    <w:basedOn w:val="Standardskriftforavsnitt"/>
    <w:uiPriority w:val="99"/>
    <w:unhideWhenUsed/>
    <w:rsid w:val="00AC245A"/>
    <w:rPr>
      <w:color w:val="0563C1" w:themeColor="hyperlink"/>
      <w:u w:val="single"/>
    </w:rPr>
  </w:style>
  <w:style w:type="character" w:customStyle="1" w:styleId="UnresolvedMention">
    <w:name w:val="Unresolved Mention"/>
    <w:basedOn w:val="Standardskriftforavsnitt"/>
    <w:uiPriority w:val="99"/>
    <w:semiHidden/>
    <w:unhideWhenUsed/>
    <w:rsid w:val="00AC245A"/>
    <w:rPr>
      <w:color w:val="605E5C"/>
      <w:shd w:val="clear" w:color="auto" w:fill="E1DFDD"/>
    </w:rPr>
  </w:style>
  <w:style w:type="character" w:styleId="Merknadsreferanse">
    <w:name w:val="annotation reference"/>
    <w:basedOn w:val="Standardskriftforavsnitt"/>
    <w:uiPriority w:val="99"/>
    <w:semiHidden/>
    <w:unhideWhenUsed/>
    <w:rsid w:val="00A87A5F"/>
    <w:rPr>
      <w:sz w:val="16"/>
      <w:szCs w:val="16"/>
    </w:rPr>
  </w:style>
  <w:style w:type="paragraph" w:styleId="Merknadstekst">
    <w:name w:val="annotation text"/>
    <w:basedOn w:val="Normal"/>
    <w:link w:val="MerknadstekstTegn"/>
    <w:uiPriority w:val="99"/>
    <w:semiHidden/>
    <w:unhideWhenUsed/>
    <w:rsid w:val="00A87A5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87A5F"/>
    <w:rPr>
      <w:sz w:val="20"/>
      <w:szCs w:val="20"/>
    </w:rPr>
  </w:style>
  <w:style w:type="paragraph" w:styleId="Kommentaremne">
    <w:name w:val="annotation subject"/>
    <w:basedOn w:val="Merknadstekst"/>
    <w:next w:val="Merknadstekst"/>
    <w:link w:val="KommentaremneTegn"/>
    <w:uiPriority w:val="99"/>
    <w:semiHidden/>
    <w:unhideWhenUsed/>
    <w:rsid w:val="00A87A5F"/>
    <w:rPr>
      <w:b/>
      <w:bCs/>
    </w:rPr>
  </w:style>
  <w:style w:type="character" w:customStyle="1" w:styleId="KommentaremneTegn">
    <w:name w:val="Kommentaremne Tegn"/>
    <w:basedOn w:val="MerknadstekstTegn"/>
    <w:link w:val="Kommentaremne"/>
    <w:uiPriority w:val="99"/>
    <w:semiHidden/>
    <w:rsid w:val="00A87A5F"/>
    <w:rPr>
      <w:b/>
      <w:bCs/>
      <w:sz w:val="20"/>
      <w:szCs w:val="20"/>
    </w:rPr>
  </w:style>
  <w:style w:type="character" w:styleId="Fulgthyperkobling">
    <w:name w:val="FollowedHyperlink"/>
    <w:basedOn w:val="Standardskriftforavsnitt"/>
    <w:uiPriority w:val="99"/>
    <w:semiHidden/>
    <w:unhideWhenUsed/>
    <w:rsid w:val="00360504"/>
    <w:rPr>
      <w:color w:val="954F72" w:themeColor="followedHyperlink"/>
      <w:u w:val="single"/>
    </w:rPr>
  </w:style>
  <w:style w:type="character" w:customStyle="1" w:styleId="Overskrift5Tegn">
    <w:name w:val="Overskrift 5 Tegn"/>
    <w:basedOn w:val="Standardskriftforavsnitt"/>
    <w:link w:val="Overskrift5"/>
    <w:uiPriority w:val="9"/>
    <w:rsid w:val="00F933FA"/>
    <w:rPr>
      <w:rFonts w:ascii="Times New Roman" w:eastAsia="Times New Roman" w:hAnsi="Times New Roman" w:cs="Times New Roman"/>
      <w:b/>
      <w:bCs/>
      <w:sz w:val="20"/>
      <w:szCs w:val="20"/>
      <w:lang w:eastAsia="nb-NO"/>
    </w:rPr>
  </w:style>
  <w:style w:type="paragraph" w:styleId="Normalweb">
    <w:name w:val="Normal (Web)"/>
    <w:basedOn w:val="Normal"/>
    <w:uiPriority w:val="99"/>
    <w:semiHidden/>
    <w:unhideWhenUsed/>
    <w:rsid w:val="00F933F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D5F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5FEE"/>
  </w:style>
  <w:style w:type="paragraph" w:styleId="Bunntekst">
    <w:name w:val="footer"/>
    <w:basedOn w:val="Normal"/>
    <w:link w:val="BunntekstTegn"/>
    <w:uiPriority w:val="99"/>
    <w:unhideWhenUsed/>
    <w:rsid w:val="00AD5F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5FEE"/>
  </w:style>
  <w:style w:type="character" w:customStyle="1" w:styleId="Overskrift1Tegn">
    <w:name w:val="Overskrift 1 Tegn"/>
    <w:basedOn w:val="Standardskriftforavsnitt"/>
    <w:link w:val="Overskrift1"/>
    <w:uiPriority w:val="9"/>
    <w:rsid w:val="00EE3B35"/>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132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6Tegn">
    <w:name w:val="Overskrift 6 Tegn"/>
    <w:basedOn w:val="Standardskriftforavsnitt"/>
    <w:link w:val="Overskrift6"/>
    <w:uiPriority w:val="9"/>
    <w:rsid w:val="007A6BA5"/>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E3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5">
    <w:name w:val="heading 5"/>
    <w:basedOn w:val="Normal"/>
    <w:link w:val="Overskrift5Tegn"/>
    <w:uiPriority w:val="9"/>
    <w:qFormat/>
    <w:rsid w:val="00F933FA"/>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paragraph" w:styleId="Overskrift6">
    <w:name w:val="heading 6"/>
    <w:basedOn w:val="Normal"/>
    <w:next w:val="Normal"/>
    <w:link w:val="Overskrift6Tegn"/>
    <w:uiPriority w:val="9"/>
    <w:unhideWhenUsed/>
    <w:qFormat/>
    <w:rsid w:val="007A6BA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A12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123A"/>
    <w:rPr>
      <w:rFonts w:ascii="Segoe UI" w:hAnsi="Segoe UI" w:cs="Segoe UI"/>
      <w:sz w:val="18"/>
      <w:szCs w:val="18"/>
    </w:rPr>
  </w:style>
  <w:style w:type="paragraph" w:styleId="Listeavsnitt">
    <w:name w:val="List Paragraph"/>
    <w:basedOn w:val="Normal"/>
    <w:uiPriority w:val="34"/>
    <w:qFormat/>
    <w:rsid w:val="00AC245A"/>
    <w:pPr>
      <w:ind w:left="720"/>
      <w:contextualSpacing/>
    </w:pPr>
  </w:style>
  <w:style w:type="character" w:styleId="Hyperkobling">
    <w:name w:val="Hyperlink"/>
    <w:basedOn w:val="Standardskriftforavsnitt"/>
    <w:uiPriority w:val="99"/>
    <w:unhideWhenUsed/>
    <w:rsid w:val="00AC245A"/>
    <w:rPr>
      <w:color w:val="0563C1" w:themeColor="hyperlink"/>
      <w:u w:val="single"/>
    </w:rPr>
  </w:style>
  <w:style w:type="character" w:customStyle="1" w:styleId="UnresolvedMention">
    <w:name w:val="Unresolved Mention"/>
    <w:basedOn w:val="Standardskriftforavsnitt"/>
    <w:uiPriority w:val="99"/>
    <w:semiHidden/>
    <w:unhideWhenUsed/>
    <w:rsid w:val="00AC245A"/>
    <w:rPr>
      <w:color w:val="605E5C"/>
      <w:shd w:val="clear" w:color="auto" w:fill="E1DFDD"/>
    </w:rPr>
  </w:style>
  <w:style w:type="character" w:styleId="Merknadsreferanse">
    <w:name w:val="annotation reference"/>
    <w:basedOn w:val="Standardskriftforavsnitt"/>
    <w:uiPriority w:val="99"/>
    <w:semiHidden/>
    <w:unhideWhenUsed/>
    <w:rsid w:val="00A87A5F"/>
    <w:rPr>
      <w:sz w:val="16"/>
      <w:szCs w:val="16"/>
    </w:rPr>
  </w:style>
  <w:style w:type="paragraph" w:styleId="Merknadstekst">
    <w:name w:val="annotation text"/>
    <w:basedOn w:val="Normal"/>
    <w:link w:val="MerknadstekstTegn"/>
    <w:uiPriority w:val="99"/>
    <w:semiHidden/>
    <w:unhideWhenUsed/>
    <w:rsid w:val="00A87A5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87A5F"/>
    <w:rPr>
      <w:sz w:val="20"/>
      <w:szCs w:val="20"/>
    </w:rPr>
  </w:style>
  <w:style w:type="paragraph" w:styleId="Kommentaremne">
    <w:name w:val="annotation subject"/>
    <w:basedOn w:val="Merknadstekst"/>
    <w:next w:val="Merknadstekst"/>
    <w:link w:val="KommentaremneTegn"/>
    <w:uiPriority w:val="99"/>
    <w:semiHidden/>
    <w:unhideWhenUsed/>
    <w:rsid w:val="00A87A5F"/>
    <w:rPr>
      <w:b/>
      <w:bCs/>
    </w:rPr>
  </w:style>
  <w:style w:type="character" w:customStyle="1" w:styleId="KommentaremneTegn">
    <w:name w:val="Kommentaremne Tegn"/>
    <w:basedOn w:val="MerknadstekstTegn"/>
    <w:link w:val="Kommentaremne"/>
    <w:uiPriority w:val="99"/>
    <w:semiHidden/>
    <w:rsid w:val="00A87A5F"/>
    <w:rPr>
      <w:b/>
      <w:bCs/>
      <w:sz w:val="20"/>
      <w:szCs w:val="20"/>
    </w:rPr>
  </w:style>
  <w:style w:type="character" w:styleId="Fulgthyperkobling">
    <w:name w:val="FollowedHyperlink"/>
    <w:basedOn w:val="Standardskriftforavsnitt"/>
    <w:uiPriority w:val="99"/>
    <w:semiHidden/>
    <w:unhideWhenUsed/>
    <w:rsid w:val="00360504"/>
    <w:rPr>
      <w:color w:val="954F72" w:themeColor="followedHyperlink"/>
      <w:u w:val="single"/>
    </w:rPr>
  </w:style>
  <w:style w:type="character" w:customStyle="1" w:styleId="Overskrift5Tegn">
    <w:name w:val="Overskrift 5 Tegn"/>
    <w:basedOn w:val="Standardskriftforavsnitt"/>
    <w:link w:val="Overskrift5"/>
    <w:uiPriority w:val="9"/>
    <w:rsid w:val="00F933FA"/>
    <w:rPr>
      <w:rFonts w:ascii="Times New Roman" w:eastAsia="Times New Roman" w:hAnsi="Times New Roman" w:cs="Times New Roman"/>
      <w:b/>
      <w:bCs/>
      <w:sz w:val="20"/>
      <w:szCs w:val="20"/>
      <w:lang w:eastAsia="nb-NO"/>
    </w:rPr>
  </w:style>
  <w:style w:type="paragraph" w:styleId="Normalweb">
    <w:name w:val="Normal (Web)"/>
    <w:basedOn w:val="Normal"/>
    <w:uiPriority w:val="99"/>
    <w:semiHidden/>
    <w:unhideWhenUsed/>
    <w:rsid w:val="00F933F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D5F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5FEE"/>
  </w:style>
  <w:style w:type="paragraph" w:styleId="Bunntekst">
    <w:name w:val="footer"/>
    <w:basedOn w:val="Normal"/>
    <w:link w:val="BunntekstTegn"/>
    <w:uiPriority w:val="99"/>
    <w:unhideWhenUsed/>
    <w:rsid w:val="00AD5F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5FEE"/>
  </w:style>
  <w:style w:type="character" w:customStyle="1" w:styleId="Overskrift1Tegn">
    <w:name w:val="Overskrift 1 Tegn"/>
    <w:basedOn w:val="Standardskriftforavsnitt"/>
    <w:link w:val="Overskrift1"/>
    <w:uiPriority w:val="9"/>
    <w:rsid w:val="00EE3B35"/>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132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6Tegn">
    <w:name w:val="Overskrift 6 Tegn"/>
    <w:basedOn w:val="Standardskriftforavsnitt"/>
    <w:link w:val="Overskrift6"/>
    <w:uiPriority w:val="9"/>
    <w:rsid w:val="007A6BA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heewc.org/content/uploads/2020/02/BookmarksNO_WEB-1.pdf" TargetMode="External"/><Relationship Id="rId20" Type="http://schemas.microsoft.com/office/2016/09/relationships/commentsIds" Target="commentsIds.xml"/><Relationship Id="rId10" Type="http://schemas.openxmlformats.org/officeDocument/2006/relationships/hyperlink" Target="https://ungefunksjonshemmede.no/ressurser/kurs/kronisk-inkludering/materiell/tips-til-ovelsene/" TargetMode="External"/><Relationship Id="rId11" Type="http://schemas.openxmlformats.org/officeDocument/2006/relationships/hyperlink" Target="https://ungefunksjonshemmede.no/ressurser/kurs/kronisk-inkludering/inkluderende-skolemiljo/5-sprakbruk-og-hatprat/" TargetMode="External"/><Relationship Id="rId12" Type="http://schemas.openxmlformats.org/officeDocument/2006/relationships/hyperlink" Target="https://theewc.org/content/uploads/2020/02/BookmarksNO_WEB-1.pdf" TargetMode="External"/><Relationship Id="rId13" Type="http://schemas.openxmlformats.org/officeDocument/2006/relationships/hyperlink" Target="https://theewc.org/content/uploads/2020/02/BookmarksNO_WEB-1.pdf" TargetMode="External"/><Relationship Id="rId14" Type="http://schemas.openxmlformats.org/officeDocument/2006/relationships/image" Target="media/image1.jpg"/><Relationship Id="rId15" Type="http://schemas.openxmlformats.org/officeDocument/2006/relationships/fontTable" Target="fontTable.xml"/><Relationship Id="rId16" Type="http://schemas.openxmlformats.org/officeDocument/2006/relationships/theme" Target="theme/theme1.xml"/><Relationship Id="rId17" Type="http://schemas.microsoft.com/office/2018/08/relationships/commentsExtensible" Target="commentsExtensible.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9B49E50-15B6-B74C-9856-94550D3E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8427</Characters>
  <Application>Microsoft Macintosh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Fuglesang</dc:creator>
  <cp:keywords/>
  <dc:description/>
  <cp:lastModifiedBy>Isabel Kongsgaard</cp:lastModifiedBy>
  <cp:revision>2</cp:revision>
  <dcterms:created xsi:type="dcterms:W3CDTF">2020-11-25T16:53:00Z</dcterms:created>
  <dcterms:modified xsi:type="dcterms:W3CDTF">2020-11-25T16:53:00Z</dcterms:modified>
</cp:coreProperties>
</file>