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204" w:rsidRDefault="00D33204" w:rsidP="00221FA3">
      <w:pPr>
        <w:rPr>
          <w:rFonts w:ascii="Arial" w:hAnsi="Arial" w:cs="Arial"/>
          <w:sz w:val="32"/>
          <w:szCs w:val="32"/>
        </w:rPr>
      </w:pPr>
    </w:p>
    <w:p w:rsidR="00221FA3" w:rsidRPr="00221FA3" w:rsidRDefault="00221FA3" w:rsidP="00221FA3">
      <w:pPr>
        <w:rPr>
          <w:rFonts w:ascii="Arial" w:hAnsi="Arial" w:cs="Arial"/>
          <w:sz w:val="24"/>
          <w:szCs w:val="32"/>
        </w:rPr>
      </w:pP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t>Oslo, 13. februar 2018</w:t>
      </w:r>
    </w:p>
    <w:p w:rsidR="00221FA3" w:rsidRDefault="00221FA3" w:rsidP="00221FA3">
      <w:pPr>
        <w:rPr>
          <w:rFonts w:ascii="Arial" w:hAnsi="Arial" w:cs="Arial"/>
          <w:sz w:val="32"/>
          <w:szCs w:val="32"/>
        </w:rPr>
      </w:pPr>
    </w:p>
    <w:p w:rsidR="00221FA3" w:rsidRDefault="00221FA3" w:rsidP="00221FA3">
      <w:pPr>
        <w:jc w:val="center"/>
        <w:rPr>
          <w:rFonts w:ascii="Arial" w:hAnsi="Arial" w:cs="Arial"/>
          <w:sz w:val="32"/>
          <w:szCs w:val="32"/>
        </w:rPr>
      </w:pPr>
      <w:r>
        <w:rPr>
          <w:rFonts w:ascii="Arial" w:hAnsi="Arial" w:cs="Arial"/>
          <w:sz w:val="32"/>
          <w:szCs w:val="32"/>
        </w:rPr>
        <w:t>Høringssvar fra Unge funksjonshemmede – kravspesifikasjon til Barneombudet</w:t>
      </w:r>
    </w:p>
    <w:p w:rsidR="00221FA3" w:rsidRPr="00891155" w:rsidRDefault="00221FA3" w:rsidP="00221FA3">
      <w:pPr>
        <w:pStyle w:val="Topptekst"/>
        <w:spacing w:after="240"/>
        <w:ind w:right="44"/>
        <w:rPr>
          <w:rFonts w:ascii="Arial" w:hAnsi="Arial" w:cs="Arial"/>
          <w:sz w:val="24"/>
          <w:szCs w:val="24"/>
        </w:rPr>
      </w:pPr>
    </w:p>
    <w:p w:rsidR="00221FA3" w:rsidRPr="00891155" w:rsidRDefault="00221FA3" w:rsidP="003D7805">
      <w:pPr>
        <w:pStyle w:val="Topptekst"/>
        <w:spacing w:after="240" w:line="276" w:lineRule="auto"/>
        <w:ind w:right="44"/>
        <w:rPr>
          <w:rFonts w:ascii="Arial" w:hAnsi="Arial" w:cs="Arial"/>
          <w:sz w:val="24"/>
          <w:szCs w:val="24"/>
        </w:rPr>
      </w:pPr>
      <w:r w:rsidRPr="00891155">
        <w:rPr>
          <w:rFonts w:ascii="Arial" w:hAnsi="Arial" w:cs="Arial"/>
          <w:sz w:val="24"/>
          <w:szCs w:val="24"/>
        </w:rPr>
        <w:t xml:space="preserve">Unge funksjonshemmede viser til høringsbrev fra Barne- og </w:t>
      </w:r>
      <w:r w:rsidRPr="00891155">
        <w:rPr>
          <w:rFonts w:ascii="Arial" w:hAnsi="Arial" w:cs="Arial"/>
          <w:sz w:val="24"/>
          <w:szCs w:val="24"/>
        </w:rPr>
        <w:t>likestillingsdepartement</w:t>
      </w:r>
      <w:r w:rsidRPr="00891155">
        <w:rPr>
          <w:rFonts w:ascii="Arial" w:hAnsi="Arial" w:cs="Arial"/>
          <w:sz w:val="24"/>
          <w:szCs w:val="24"/>
        </w:rPr>
        <w:t xml:space="preserve">et av </w:t>
      </w:r>
      <w:r w:rsidRPr="00891155">
        <w:rPr>
          <w:rFonts w:ascii="Arial" w:hAnsi="Arial" w:cs="Arial"/>
          <w:sz w:val="24"/>
          <w:szCs w:val="24"/>
        </w:rPr>
        <w:t>31.01.18</w:t>
      </w:r>
      <w:r w:rsidRPr="00891155">
        <w:rPr>
          <w:rFonts w:ascii="Arial" w:hAnsi="Arial" w:cs="Arial"/>
          <w:sz w:val="24"/>
          <w:szCs w:val="24"/>
        </w:rPr>
        <w:t xml:space="preserve">, og benytter med dette anledningen til å komme med innspill til </w:t>
      </w:r>
      <w:r w:rsidRPr="00891155">
        <w:rPr>
          <w:rFonts w:ascii="Arial" w:hAnsi="Arial" w:cs="Arial"/>
          <w:sz w:val="24"/>
          <w:szCs w:val="24"/>
        </w:rPr>
        <w:t xml:space="preserve">departementets forslag til kravspesifikasjon til Barneombudet. Vi takker for muligheten til å komme med innspill, og vil rose departementet for å søke innspill fra barne- og ungdomsorganisasjonene. </w:t>
      </w:r>
    </w:p>
    <w:p w:rsidR="00221FA3" w:rsidRPr="00891155" w:rsidRDefault="00221FA3" w:rsidP="003D7805">
      <w:pPr>
        <w:spacing w:after="120"/>
        <w:rPr>
          <w:rFonts w:ascii="Arial" w:eastAsiaTheme="minorHAnsi" w:hAnsi="Arial" w:cs="Arial"/>
          <w:i/>
          <w:sz w:val="24"/>
          <w:szCs w:val="24"/>
        </w:rPr>
      </w:pPr>
      <w:r w:rsidRPr="00891155">
        <w:rPr>
          <w:rFonts w:ascii="Arial" w:eastAsiaTheme="minorHAnsi" w:hAnsi="Arial" w:cs="Arial"/>
          <w:i/>
          <w:sz w:val="24"/>
          <w:szCs w:val="24"/>
        </w:rPr>
        <w:t>Unge funksjonshemmede er en interesseorganisasjon for 35 frivillige ungdomsorganisasjoner, som til sammen har over 25 000 medlemmer. Vi er en sentral kunnskapsleverandør og samarbeidspartner for alle som jobber med arbeidsliv, helse og organisasjonsutvikling for ungdom med funksjonshemninger og kroniske sykdommer.</w:t>
      </w:r>
    </w:p>
    <w:p w:rsidR="00221FA3" w:rsidRPr="00891155" w:rsidRDefault="00221FA3" w:rsidP="003D7805">
      <w:pPr>
        <w:rPr>
          <w:rFonts w:ascii="Arial" w:hAnsi="Arial" w:cs="Arial"/>
          <w:sz w:val="24"/>
          <w:szCs w:val="24"/>
        </w:rPr>
      </w:pPr>
    </w:p>
    <w:p w:rsidR="00221FA3" w:rsidRDefault="00891155" w:rsidP="003D7805">
      <w:pPr>
        <w:rPr>
          <w:rFonts w:ascii="Arial" w:hAnsi="Arial" w:cs="Arial"/>
          <w:sz w:val="24"/>
          <w:szCs w:val="24"/>
        </w:rPr>
      </w:pPr>
      <w:r w:rsidRPr="00891155">
        <w:rPr>
          <w:rFonts w:ascii="Arial" w:hAnsi="Arial" w:cs="Arial"/>
          <w:sz w:val="24"/>
          <w:szCs w:val="24"/>
        </w:rPr>
        <w:t>Unge funksjonshemmede støtter departementets forslag til kravspesifikasjon. Vi er særlig glade for at barn med funksjonsnedsettelser</w:t>
      </w:r>
      <w:r w:rsidR="003D7805">
        <w:rPr>
          <w:rFonts w:ascii="Arial" w:hAnsi="Arial" w:cs="Arial"/>
          <w:sz w:val="24"/>
          <w:szCs w:val="24"/>
        </w:rPr>
        <w:t>, rett til inkluderende utdanning og systemmedvirkning</w:t>
      </w:r>
      <w:r w:rsidRPr="00891155">
        <w:rPr>
          <w:rFonts w:ascii="Arial" w:hAnsi="Arial" w:cs="Arial"/>
          <w:sz w:val="24"/>
          <w:szCs w:val="24"/>
        </w:rPr>
        <w:t xml:space="preserve"> </w:t>
      </w:r>
      <w:r w:rsidR="003D7805">
        <w:rPr>
          <w:rFonts w:ascii="Arial" w:hAnsi="Arial" w:cs="Arial"/>
          <w:sz w:val="24"/>
          <w:szCs w:val="24"/>
        </w:rPr>
        <w:t xml:space="preserve">er så høyt prioritert på listen over faglige mål for 2018. Det er avgjørende at dette arbeidet fortsetter også i resten av neste åremålsperiode. </w:t>
      </w:r>
    </w:p>
    <w:p w:rsidR="003D7805" w:rsidRPr="003D7805" w:rsidRDefault="003D7805" w:rsidP="003D7805">
      <w:pPr>
        <w:rPr>
          <w:rFonts w:ascii="Arial" w:hAnsi="Arial" w:cs="Arial"/>
          <w:sz w:val="24"/>
          <w:szCs w:val="24"/>
        </w:rPr>
      </w:pPr>
      <w:r>
        <w:rPr>
          <w:rFonts w:ascii="Arial" w:hAnsi="Arial" w:cs="Arial"/>
          <w:sz w:val="24"/>
          <w:szCs w:val="24"/>
        </w:rPr>
        <w:t xml:space="preserve">Vi ser frem til et godt samarbeid med det nye Barneombudet. </w:t>
      </w:r>
    </w:p>
    <w:p w:rsidR="006512D7" w:rsidRDefault="006512D7" w:rsidP="003D7805">
      <w:pPr>
        <w:rPr>
          <w:rFonts w:ascii="Arial" w:hAnsi="Arial" w:cs="Arial"/>
          <w:sz w:val="24"/>
        </w:rPr>
      </w:pPr>
    </w:p>
    <w:p w:rsidR="003D7805" w:rsidRPr="003D7805" w:rsidRDefault="003D7805" w:rsidP="003D7805">
      <w:pPr>
        <w:rPr>
          <w:rFonts w:ascii="Arial" w:hAnsi="Arial" w:cs="Arial"/>
          <w:sz w:val="24"/>
        </w:rPr>
      </w:pPr>
      <w:bookmarkStart w:id="0" w:name="_GoBack"/>
      <w:bookmarkEnd w:id="0"/>
      <w:r w:rsidRPr="003D7805">
        <w:rPr>
          <w:rFonts w:ascii="Arial" w:hAnsi="Arial" w:cs="Arial"/>
          <w:sz w:val="24"/>
        </w:rPr>
        <w:t>Med vennlig hilsen,</w:t>
      </w:r>
    </w:p>
    <w:p w:rsidR="003D7805" w:rsidRPr="003D7805" w:rsidRDefault="003D7805" w:rsidP="003D7805">
      <w:pPr>
        <w:rPr>
          <w:rFonts w:ascii="Arial" w:hAnsi="Arial" w:cs="Arial"/>
          <w:sz w:val="24"/>
        </w:rPr>
      </w:pPr>
      <w:r w:rsidRPr="003D7805">
        <w:rPr>
          <w:rFonts w:ascii="Arial" w:hAnsi="Arial" w:cs="Arial"/>
          <w:noProof/>
          <w:sz w:val="24"/>
        </w:rPr>
        <w:drawing>
          <wp:inline distT="0" distB="0" distL="0" distR="0" wp14:anchorId="6505345A" wp14:editId="13B6403B">
            <wp:extent cx="1895475" cy="593763"/>
            <wp:effectExtent l="0" t="0" r="0" b="0"/>
            <wp:docPr id="2" name="Bilde 2" descr="\\ufs\server\04. Maler\Underskrifter\Signatur Camil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s\server\04. Maler\Underskrifter\Signatur Camill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5792" cy="600127"/>
                    </a:xfrm>
                    <a:prstGeom prst="rect">
                      <a:avLst/>
                    </a:prstGeom>
                    <a:noFill/>
                    <a:ln>
                      <a:noFill/>
                    </a:ln>
                  </pic:spPr>
                </pic:pic>
              </a:graphicData>
            </a:graphic>
          </wp:inline>
        </w:drawing>
      </w:r>
      <w:r w:rsidRPr="003D7805">
        <w:rPr>
          <w:rFonts w:ascii="Arial" w:hAnsi="Arial" w:cs="Arial"/>
          <w:sz w:val="24"/>
        </w:rPr>
        <w:t xml:space="preserve">                                     </w:t>
      </w:r>
      <w:r w:rsidRPr="003D7805">
        <w:rPr>
          <w:rFonts w:ascii="Arial" w:hAnsi="Arial" w:cs="Arial"/>
          <w:noProof/>
          <w:sz w:val="24"/>
        </w:rPr>
        <w:drawing>
          <wp:inline distT="0" distB="0" distL="0" distR="0" wp14:anchorId="51CAE19D" wp14:editId="6F3E1721">
            <wp:extent cx="1514475" cy="623163"/>
            <wp:effectExtent l="0" t="0" r="0" b="5715"/>
            <wp:docPr id="10" name="Bilde 10" descr="\\ufs\server\04. Maler\Underskrifter\Signatur Sy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fs\server\04. Maler\Underskrifter\Signatur Synn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4189" cy="655963"/>
                    </a:xfrm>
                    <a:prstGeom prst="rect">
                      <a:avLst/>
                    </a:prstGeom>
                    <a:noFill/>
                    <a:ln>
                      <a:noFill/>
                    </a:ln>
                  </pic:spPr>
                </pic:pic>
              </a:graphicData>
            </a:graphic>
          </wp:inline>
        </w:drawing>
      </w:r>
    </w:p>
    <w:p w:rsidR="003D7805" w:rsidRPr="003D7805" w:rsidRDefault="003D7805" w:rsidP="003D7805">
      <w:pPr>
        <w:rPr>
          <w:rFonts w:ascii="Arial" w:hAnsi="Arial" w:cs="Arial"/>
          <w:sz w:val="24"/>
        </w:rPr>
      </w:pPr>
      <w:r w:rsidRPr="003D7805">
        <w:rPr>
          <w:rFonts w:ascii="Arial" w:hAnsi="Arial" w:cs="Arial"/>
          <w:sz w:val="24"/>
        </w:rPr>
        <w:t xml:space="preserve">Camilla Lyngen                                                           Synne Lerhol </w:t>
      </w:r>
    </w:p>
    <w:p w:rsidR="003D7805" w:rsidRPr="003D7805" w:rsidRDefault="003D7805" w:rsidP="003D7805">
      <w:pPr>
        <w:rPr>
          <w:rFonts w:ascii="Arial" w:hAnsi="Arial" w:cs="Arial"/>
          <w:sz w:val="24"/>
        </w:rPr>
      </w:pPr>
      <w:r w:rsidRPr="003D7805">
        <w:rPr>
          <w:rFonts w:ascii="Arial" w:hAnsi="Arial" w:cs="Arial"/>
          <w:sz w:val="24"/>
        </w:rPr>
        <w:t xml:space="preserve">Styreleder                                                                   Generalsekretær </w:t>
      </w:r>
    </w:p>
    <w:p w:rsidR="003D7805" w:rsidRPr="003D7805" w:rsidRDefault="003D7805" w:rsidP="003D7805">
      <w:pPr>
        <w:rPr>
          <w:rFonts w:ascii="Arial" w:hAnsi="Arial" w:cs="Arial"/>
          <w:sz w:val="24"/>
        </w:rPr>
      </w:pPr>
    </w:p>
    <w:p w:rsidR="003D7805" w:rsidRPr="00891155" w:rsidRDefault="003D7805" w:rsidP="003D7805">
      <w:pPr>
        <w:rPr>
          <w:rFonts w:ascii="Arial" w:hAnsi="Arial" w:cs="Arial"/>
          <w:sz w:val="24"/>
          <w:szCs w:val="24"/>
        </w:rPr>
      </w:pPr>
    </w:p>
    <w:sectPr w:rsidR="003D7805" w:rsidRPr="00891155" w:rsidSect="00C5778D">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3EA8" w:rsidRDefault="00753EA8" w:rsidP="00F22A85">
      <w:pPr>
        <w:spacing w:after="0" w:line="240" w:lineRule="auto"/>
      </w:pPr>
      <w:r>
        <w:separator/>
      </w:r>
    </w:p>
  </w:endnote>
  <w:endnote w:type="continuationSeparator" w:id="0">
    <w:p w:rsidR="00753EA8" w:rsidRDefault="00753EA8" w:rsidP="00F22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443" w:rsidRDefault="009B6443" w:rsidP="001A0631">
    <w:pPr>
      <w:pStyle w:val="Bunntekst"/>
      <w:rPr>
        <w:color w:val="28BFFF"/>
        <w:sz w:val="20"/>
      </w:rPr>
    </w:pPr>
    <w:r>
      <w:rPr>
        <w:noProof/>
        <w:color w:val="28BFFF"/>
        <w:sz w:val="18"/>
      </w:rPr>
      <mc:AlternateContent>
        <mc:Choice Requires="wps">
          <w:drawing>
            <wp:anchor distT="0" distB="0" distL="114300" distR="114300" simplePos="0" relativeHeight="251667456" behindDoc="1" locked="0" layoutInCell="1" allowOverlap="1">
              <wp:simplePos x="0" y="0"/>
              <wp:positionH relativeFrom="column">
                <wp:posOffset>-228600</wp:posOffset>
              </wp:positionH>
              <wp:positionV relativeFrom="paragraph">
                <wp:posOffset>37465</wp:posOffset>
              </wp:positionV>
              <wp:extent cx="5029200" cy="0"/>
              <wp:effectExtent l="9525" t="8890" r="9525" b="1016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29200" cy="0"/>
                      </a:xfrm>
                      <a:prstGeom prst="line">
                        <a:avLst/>
                      </a:prstGeom>
                      <a:noFill/>
                      <a:ln w="12700">
                        <a:solidFill>
                          <a:srgbClr val="35C2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F961BF" id="Line 14" o:spid="_x0000_s1026" style="position:absolute;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95pt" to="378pt,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" strokecolor="#35c2ff" strokeweight="1pt">
              <v:shadow opacity="22938f" offset="0"/>
            </v:line>
          </w:pict>
        </mc:Fallback>
      </mc:AlternateContent>
    </w:r>
    <w:r>
      <w:rPr>
        <w:noProof/>
        <w:color w:val="28BFFF"/>
        <w:sz w:val="18"/>
      </w:rPr>
      <w:drawing>
        <wp:anchor distT="0" distB="0" distL="114300" distR="114300" simplePos="0" relativeHeight="251666432" behindDoc="0" locked="0" layoutInCell="1" allowOverlap="1" wp14:anchorId="71B89709" wp14:editId="51871826">
          <wp:simplePos x="0" y="0"/>
          <wp:positionH relativeFrom="column">
            <wp:posOffset>5034915</wp:posOffset>
          </wp:positionH>
          <wp:positionV relativeFrom="paragraph">
            <wp:posOffset>-107950</wp:posOffset>
          </wp:positionV>
          <wp:extent cx="1594485" cy="990600"/>
          <wp:effectExtent l="19050" t="0" r="5715" b="0"/>
          <wp:wrapNone/>
          <wp:docPr id="3" name="Picture 10" descr="3_figur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3_figurer.tif"/>
                  <pic:cNvPicPr>
                    <a:picLocks noChangeAspect="1" noChangeArrowheads="1"/>
                  </pic:cNvPicPr>
                </pic:nvPicPr>
                <pic:blipFill>
                  <a:blip r:embed="rId1"/>
                  <a:srcRect/>
                  <a:stretch>
                    <a:fillRect/>
                  </a:stretch>
                </pic:blipFill>
                <pic:spPr bwMode="auto">
                  <a:xfrm>
                    <a:off x="0" y="0"/>
                    <a:ext cx="1594485" cy="990600"/>
                  </a:xfrm>
                  <a:prstGeom prst="rect">
                    <a:avLst/>
                  </a:prstGeom>
                  <a:noFill/>
                  <a:ln w="9525">
                    <a:noFill/>
                    <a:miter lim="800000"/>
                    <a:headEnd/>
                    <a:tailEnd/>
                  </a:ln>
                </pic:spPr>
              </pic:pic>
            </a:graphicData>
          </a:graphic>
        </wp:anchor>
      </w:drawing>
    </w:r>
  </w:p>
  <w:p w:rsidR="009B6443" w:rsidRPr="00AF466C" w:rsidRDefault="009B6443" w:rsidP="001A0631">
    <w:pPr>
      <w:pStyle w:val="Bunntekst"/>
      <w:ind w:left="-426"/>
      <w:rPr>
        <w:color w:val="28BFFF"/>
        <w:sz w:val="18"/>
      </w:rPr>
    </w:pPr>
    <w:r w:rsidRPr="00AF466C">
      <w:rPr>
        <w:color w:val="28BFFF"/>
        <w:sz w:val="18"/>
      </w:rPr>
      <w:t>Unge funksjonshemmede</w:t>
    </w:r>
  </w:p>
  <w:p w:rsidR="009B6443" w:rsidRPr="00AF466C" w:rsidRDefault="009B6443" w:rsidP="001A0631">
    <w:pPr>
      <w:pStyle w:val="Bunntekst"/>
      <w:tabs>
        <w:tab w:val="left" w:pos="2430"/>
      </w:tabs>
      <w:ind w:left="-426"/>
      <w:rPr>
        <w:color w:val="28BFFF"/>
        <w:sz w:val="18"/>
      </w:rPr>
    </w:pPr>
    <w:r>
      <w:rPr>
        <w:color w:val="28BFFF"/>
        <w:sz w:val="18"/>
      </w:rPr>
      <w:t>Mariboesgate 13</w:t>
    </w:r>
    <w:r>
      <w:rPr>
        <w:color w:val="28BFFF"/>
        <w:sz w:val="18"/>
      </w:rPr>
      <w:tab/>
    </w:r>
  </w:p>
  <w:p w:rsidR="009B6443" w:rsidRPr="00AF466C" w:rsidRDefault="009B6443" w:rsidP="001A0631">
    <w:pPr>
      <w:pStyle w:val="Bunntekst"/>
      <w:ind w:left="-426"/>
      <w:rPr>
        <w:color w:val="28BFFF"/>
        <w:sz w:val="18"/>
      </w:rPr>
    </w:pPr>
    <w:r>
      <w:rPr>
        <w:color w:val="28BFFF"/>
        <w:sz w:val="18"/>
      </w:rPr>
      <w:t>0183</w:t>
    </w:r>
    <w:r w:rsidRPr="00AF466C">
      <w:rPr>
        <w:color w:val="28BFFF"/>
        <w:sz w:val="18"/>
      </w:rPr>
      <w:t xml:space="preserve"> Oslo</w:t>
    </w:r>
  </w:p>
  <w:p w:rsidR="009B6443" w:rsidRPr="001A0631" w:rsidRDefault="009B6443" w:rsidP="001A063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3EA8" w:rsidRDefault="00753EA8" w:rsidP="00F22A85">
      <w:pPr>
        <w:spacing w:after="0" w:line="240" w:lineRule="auto"/>
      </w:pPr>
      <w:r>
        <w:separator/>
      </w:r>
    </w:p>
  </w:footnote>
  <w:footnote w:type="continuationSeparator" w:id="0">
    <w:p w:rsidR="00753EA8" w:rsidRDefault="00753EA8" w:rsidP="00F22A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443" w:rsidRPr="00A94DB7" w:rsidRDefault="009B6443" w:rsidP="001A0631">
    <w:pPr>
      <w:pStyle w:val="Topptekst"/>
      <w:tabs>
        <w:tab w:val="left" w:pos="8655"/>
      </w:tabs>
      <w:ind w:right="-1800"/>
      <w:rPr>
        <w:color w:val="28BFFF"/>
      </w:rPr>
    </w:pPr>
    <w:r>
      <w:rPr>
        <w:b/>
        <w:noProof/>
        <w:color w:val="28BFFF"/>
      </w:rPr>
      <w:drawing>
        <wp:anchor distT="0" distB="0" distL="114300" distR="114300" simplePos="0" relativeHeight="251664384" behindDoc="1" locked="0" layoutInCell="1" allowOverlap="1" wp14:anchorId="66A73723" wp14:editId="37FB22C4">
          <wp:simplePos x="0" y="0"/>
          <wp:positionH relativeFrom="column">
            <wp:posOffset>4579620</wp:posOffset>
          </wp:positionH>
          <wp:positionV relativeFrom="paragraph">
            <wp:posOffset>-82550</wp:posOffset>
          </wp:positionV>
          <wp:extent cx="2016760" cy="843280"/>
          <wp:effectExtent l="0" t="0" r="0" b="0"/>
          <wp:wrapNone/>
          <wp:docPr id="4" name="Picture 12" descr="uf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f_logo.tif"/>
                  <pic:cNvPicPr>
                    <a:picLocks noChangeAspect="1" noChangeArrowheads="1"/>
                  </pic:cNvPicPr>
                </pic:nvPicPr>
                <pic:blipFill>
                  <a:blip r:embed="rId1"/>
                  <a:srcRect/>
                  <a:stretch>
                    <a:fillRect/>
                  </a:stretch>
                </pic:blipFill>
                <pic:spPr bwMode="auto">
                  <a:xfrm>
                    <a:off x="0" y="0"/>
                    <a:ext cx="2016760" cy="843280"/>
                  </a:xfrm>
                  <a:prstGeom prst="rect">
                    <a:avLst/>
                  </a:prstGeom>
                  <a:noFill/>
                  <a:ln w="9525">
                    <a:noFill/>
                    <a:miter lim="800000"/>
                    <a:headEnd/>
                    <a:tailEnd/>
                  </a:ln>
                </pic:spPr>
              </pic:pic>
            </a:graphicData>
          </a:graphic>
        </wp:anchor>
      </w:drawing>
    </w:r>
    <w:r>
      <w:rPr>
        <w:color w:val="28BFFF"/>
      </w:rPr>
      <w:tab/>
    </w:r>
  </w:p>
  <w:p w:rsidR="009B6443" w:rsidRDefault="009B644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76918"/>
    <w:multiLevelType w:val="hybridMultilevel"/>
    <w:tmpl w:val="811A27D2"/>
    <w:lvl w:ilvl="0" w:tplc="BD3C15E6">
      <w:start w:val="11"/>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9341B9D"/>
    <w:multiLevelType w:val="hybridMultilevel"/>
    <w:tmpl w:val="F628F3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DEB677A"/>
    <w:multiLevelType w:val="hybridMultilevel"/>
    <w:tmpl w:val="F8660C3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FA3"/>
    <w:rsid w:val="0001495A"/>
    <w:rsid w:val="00051C9B"/>
    <w:rsid w:val="000D22F0"/>
    <w:rsid w:val="001009D3"/>
    <w:rsid w:val="0012307F"/>
    <w:rsid w:val="00142D64"/>
    <w:rsid w:val="001A0631"/>
    <w:rsid w:val="00221FA3"/>
    <w:rsid w:val="002274D4"/>
    <w:rsid w:val="002F1C42"/>
    <w:rsid w:val="00310FF1"/>
    <w:rsid w:val="00320FD3"/>
    <w:rsid w:val="0035044E"/>
    <w:rsid w:val="00366671"/>
    <w:rsid w:val="00396E78"/>
    <w:rsid w:val="003C1B20"/>
    <w:rsid w:val="003D7805"/>
    <w:rsid w:val="00400D50"/>
    <w:rsid w:val="004151BB"/>
    <w:rsid w:val="00481EAE"/>
    <w:rsid w:val="004E0F80"/>
    <w:rsid w:val="004F585B"/>
    <w:rsid w:val="005E7C8B"/>
    <w:rsid w:val="006512D7"/>
    <w:rsid w:val="006928AF"/>
    <w:rsid w:val="006C3CCF"/>
    <w:rsid w:val="006D00F1"/>
    <w:rsid w:val="006F054F"/>
    <w:rsid w:val="00723B17"/>
    <w:rsid w:val="00726D47"/>
    <w:rsid w:val="00753EA8"/>
    <w:rsid w:val="00817760"/>
    <w:rsid w:val="00866F17"/>
    <w:rsid w:val="00881CC2"/>
    <w:rsid w:val="00891155"/>
    <w:rsid w:val="008A4886"/>
    <w:rsid w:val="00916919"/>
    <w:rsid w:val="00924153"/>
    <w:rsid w:val="00985EC9"/>
    <w:rsid w:val="009B6443"/>
    <w:rsid w:val="009C198F"/>
    <w:rsid w:val="00A77A02"/>
    <w:rsid w:val="00AF0ABC"/>
    <w:rsid w:val="00B77D02"/>
    <w:rsid w:val="00B83794"/>
    <w:rsid w:val="00BA7956"/>
    <w:rsid w:val="00BF32DB"/>
    <w:rsid w:val="00C5778D"/>
    <w:rsid w:val="00CC59CC"/>
    <w:rsid w:val="00D33204"/>
    <w:rsid w:val="00D65A06"/>
    <w:rsid w:val="00D92EE0"/>
    <w:rsid w:val="00E044A5"/>
    <w:rsid w:val="00E40758"/>
    <w:rsid w:val="00E5684C"/>
    <w:rsid w:val="00E664E5"/>
    <w:rsid w:val="00E92456"/>
    <w:rsid w:val="00F22A85"/>
    <w:rsid w:val="00FA1717"/>
    <w:rsid w:val="00FC43B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36FDC"/>
  <w15:docId w15:val="{766481B5-3758-C141-9440-2461537AC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F22A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22A8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22A85"/>
  </w:style>
  <w:style w:type="paragraph" w:styleId="Bunntekst">
    <w:name w:val="footer"/>
    <w:basedOn w:val="Normal"/>
    <w:link w:val="BunntekstTegn"/>
    <w:uiPriority w:val="99"/>
    <w:unhideWhenUsed/>
    <w:rsid w:val="00F22A8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22A85"/>
  </w:style>
  <w:style w:type="paragraph" w:styleId="Bobletekst">
    <w:name w:val="Balloon Text"/>
    <w:basedOn w:val="Normal"/>
    <w:link w:val="BobletekstTegn"/>
    <w:uiPriority w:val="99"/>
    <w:semiHidden/>
    <w:unhideWhenUsed/>
    <w:rsid w:val="00F22A8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22A85"/>
    <w:rPr>
      <w:rFonts w:ascii="Tahoma" w:hAnsi="Tahoma" w:cs="Tahoma"/>
      <w:sz w:val="16"/>
      <w:szCs w:val="16"/>
    </w:rPr>
  </w:style>
  <w:style w:type="character" w:customStyle="1" w:styleId="Overskrift1Tegn">
    <w:name w:val="Overskrift 1 Tegn"/>
    <w:basedOn w:val="Standardskriftforavsnitt"/>
    <w:link w:val="Overskrift1"/>
    <w:uiPriority w:val="9"/>
    <w:rsid w:val="00F22A85"/>
    <w:rPr>
      <w:rFonts w:asciiTheme="majorHAnsi" w:eastAsiaTheme="majorEastAsia" w:hAnsiTheme="majorHAnsi" w:cstheme="majorBidi"/>
      <w:b/>
      <w:bCs/>
      <w:color w:val="365F91" w:themeColor="accent1" w:themeShade="BF"/>
      <w:sz w:val="28"/>
      <w:szCs w:val="28"/>
    </w:rPr>
  </w:style>
  <w:style w:type="table" w:styleId="Tabellrutenett">
    <w:name w:val="Table Grid"/>
    <w:basedOn w:val="Vanligtabell"/>
    <w:uiPriority w:val="59"/>
    <w:rsid w:val="00F22A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postStil23">
    <w:name w:val="EpostStil23"/>
    <w:basedOn w:val="Standardskriftforavsnitt"/>
    <w:semiHidden/>
    <w:rsid w:val="00F22A85"/>
    <w:rPr>
      <w:rFonts w:ascii="Arial" w:hAnsi="Arial" w:cs="Arial"/>
      <w:color w:val="auto"/>
      <w:sz w:val="20"/>
      <w:szCs w:val="20"/>
    </w:rPr>
  </w:style>
  <w:style w:type="paragraph" w:styleId="Listeavsnitt">
    <w:name w:val="List Paragraph"/>
    <w:basedOn w:val="Normal"/>
    <w:uiPriority w:val="34"/>
    <w:qFormat/>
    <w:rsid w:val="00866F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Server/04.%20Maler/standard%20dagsord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2008-05-24T00:00:00</PublishDate>
  <Abstract/>
  <CompanyAddress>Unge funksjonshemmede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DE4485-B426-2F46-93CC-C41399BCA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dagsorden.dotx</Template>
  <TotalTime>26</TotalTime>
  <Pages>1</Pages>
  <Words>226</Words>
  <Characters>1199</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Dagsorden</vt:lpstr>
    </vt:vector>
  </TitlesOfParts>
  <Company>Unge funksjonshemmede</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dc:title>
  <dc:creator>Synne Lerhol</dc:creator>
  <cp:lastModifiedBy>Synne Lerhol</cp:lastModifiedBy>
  <cp:revision>1</cp:revision>
  <cp:lastPrinted>2008-05-16T06:13:00Z</cp:lastPrinted>
  <dcterms:created xsi:type="dcterms:W3CDTF">2018-02-13T14:05:00Z</dcterms:created>
  <dcterms:modified xsi:type="dcterms:W3CDTF">2018-02-13T15:14:00Z</dcterms:modified>
</cp:coreProperties>
</file>