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0845C" w14:textId="515A5395" w:rsidR="00191F9C" w:rsidRPr="00E137BC" w:rsidRDefault="00FC1768" w:rsidP="008F6D96">
      <w:pPr>
        <w:pStyle w:val="Overskrift"/>
        <w:spacing w:line="276" w:lineRule="auto"/>
        <w:rPr>
          <w:rFonts w:ascii="Arial" w:eastAsia="Arial" w:hAnsi="Arial" w:cs="Arial"/>
        </w:rPr>
      </w:pPr>
      <w:r w:rsidRPr="00E137BC">
        <w:rPr>
          <w:rFonts w:ascii="Arial" w:hAnsi="Arial" w:cs="Arial"/>
        </w:rPr>
        <w:t xml:space="preserve">Høringssvar fra Unge funksjonshemmede </w:t>
      </w:r>
    </w:p>
    <w:p w14:paraId="729898B6" w14:textId="77777777" w:rsidR="00E137BC" w:rsidRPr="00E137BC" w:rsidRDefault="00E137BC" w:rsidP="008F6D96">
      <w:pPr>
        <w:pStyle w:val="Rubrik2"/>
        <w:spacing w:line="276" w:lineRule="auto"/>
        <w:rPr>
          <w:rFonts w:ascii="Arial" w:hAnsi="Arial" w:cs="Arial"/>
          <w:color w:val="7F7F7F"/>
          <w:sz w:val="28"/>
          <w:szCs w:val="28"/>
          <w:u w:color="7F7F7F"/>
        </w:rPr>
      </w:pPr>
    </w:p>
    <w:p w14:paraId="2F0EF88C" w14:textId="673B0F7C" w:rsidR="00191F9C" w:rsidRPr="00E137BC" w:rsidRDefault="00FC1768" w:rsidP="008F6D96">
      <w:pPr>
        <w:pStyle w:val="Rubrik2"/>
        <w:spacing w:line="276" w:lineRule="auto"/>
        <w:rPr>
          <w:rFonts w:ascii="Arial" w:eastAsia="Arial" w:hAnsi="Arial" w:cs="Arial"/>
          <w:color w:val="7F7F7F"/>
          <w:sz w:val="28"/>
          <w:szCs w:val="28"/>
          <w:u w:color="7F7F7F"/>
        </w:rPr>
      </w:pPr>
      <w:r w:rsidRPr="00E137BC">
        <w:rPr>
          <w:rFonts w:ascii="Arial" w:hAnsi="Arial" w:cs="Arial"/>
          <w:color w:val="7F7F7F"/>
          <w:sz w:val="28"/>
          <w:szCs w:val="28"/>
          <w:u w:color="7F7F7F"/>
        </w:rPr>
        <w:t>Fr</w:t>
      </w:r>
      <w:r w:rsidR="00F14CAB" w:rsidRPr="00E137BC">
        <w:rPr>
          <w:rFonts w:ascii="Arial" w:hAnsi="Arial" w:cs="Arial"/>
          <w:color w:val="7F7F7F"/>
          <w:sz w:val="28"/>
          <w:szCs w:val="28"/>
          <w:u w:color="7F7F7F"/>
        </w:rPr>
        <w:t>itt rehabiliteringsvalg</w:t>
      </w:r>
    </w:p>
    <w:p w14:paraId="6C61E9B3" w14:textId="696816AE" w:rsidR="00191F9C" w:rsidRPr="00E137BC" w:rsidRDefault="00FC1768" w:rsidP="008F6D96">
      <w:pPr>
        <w:pStyle w:val="Rubrik2"/>
        <w:spacing w:line="276" w:lineRule="auto"/>
        <w:rPr>
          <w:rFonts w:ascii="Arial" w:eastAsia="Arial" w:hAnsi="Arial" w:cs="Arial"/>
          <w:color w:val="7F7F7F"/>
          <w:sz w:val="28"/>
          <w:szCs w:val="28"/>
          <w:u w:color="7F7F7F"/>
        </w:rPr>
      </w:pPr>
      <w:r w:rsidRPr="00E137BC">
        <w:rPr>
          <w:rFonts w:ascii="Arial" w:hAnsi="Arial" w:cs="Arial"/>
          <w:color w:val="7F7F7F"/>
          <w:sz w:val="28"/>
          <w:szCs w:val="28"/>
          <w:u w:color="7F7F7F"/>
        </w:rPr>
        <w:t>Helse- og omsorgs</w:t>
      </w:r>
      <w:r w:rsidR="00F14CAB" w:rsidRPr="00E137BC">
        <w:rPr>
          <w:rFonts w:ascii="Arial" w:hAnsi="Arial" w:cs="Arial"/>
          <w:color w:val="7F7F7F"/>
          <w:sz w:val="28"/>
          <w:szCs w:val="28"/>
          <w:u w:color="7F7F7F"/>
        </w:rPr>
        <w:t>departementet</w:t>
      </w:r>
      <w:r w:rsidRPr="00E137BC">
        <w:rPr>
          <w:rFonts w:ascii="Arial" w:hAnsi="Arial" w:cs="Arial"/>
          <w:color w:val="7F7F7F"/>
          <w:sz w:val="28"/>
          <w:szCs w:val="28"/>
          <w:u w:color="7F7F7F"/>
        </w:rPr>
        <w:t xml:space="preserve">, </w:t>
      </w:r>
      <w:r w:rsidR="00F14CAB" w:rsidRPr="00E137BC">
        <w:rPr>
          <w:rFonts w:ascii="Arial" w:hAnsi="Arial" w:cs="Arial"/>
          <w:color w:val="7F7F7F"/>
          <w:sz w:val="28"/>
          <w:szCs w:val="28"/>
          <w:u w:color="7F7F7F"/>
        </w:rPr>
        <w:t>28</w:t>
      </w:r>
      <w:r w:rsidRPr="00E137BC">
        <w:rPr>
          <w:rFonts w:ascii="Arial" w:hAnsi="Arial" w:cs="Arial"/>
          <w:color w:val="7F7F7F"/>
          <w:sz w:val="28"/>
          <w:szCs w:val="28"/>
          <w:u w:color="7F7F7F"/>
        </w:rPr>
        <w:t xml:space="preserve">. </w:t>
      </w:r>
      <w:r w:rsidR="00F14CAB" w:rsidRPr="00E137BC">
        <w:rPr>
          <w:rFonts w:ascii="Arial" w:hAnsi="Arial" w:cs="Arial"/>
          <w:color w:val="7F7F7F"/>
          <w:sz w:val="28"/>
          <w:szCs w:val="28"/>
          <w:u w:color="7F7F7F"/>
        </w:rPr>
        <w:t>septembe</w:t>
      </w:r>
      <w:r w:rsidRPr="00E137BC">
        <w:rPr>
          <w:rFonts w:ascii="Arial" w:hAnsi="Arial" w:cs="Arial"/>
          <w:color w:val="7F7F7F"/>
          <w:sz w:val="28"/>
          <w:szCs w:val="28"/>
          <w:u w:color="7F7F7F"/>
        </w:rPr>
        <w:t>r 2015</w:t>
      </w:r>
    </w:p>
    <w:p w14:paraId="034F65E0" w14:textId="77777777" w:rsidR="00FC1768" w:rsidRPr="00E137BC" w:rsidRDefault="00FC1768" w:rsidP="00C451B7">
      <w:pPr>
        <w:pStyle w:val="Brdtext"/>
        <w:spacing w:line="276" w:lineRule="auto"/>
        <w:rPr>
          <w:rFonts w:ascii="Arial" w:hAnsi="Arial" w:cs="Arial"/>
          <w:b/>
          <w:bCs/>
          <w:i/>
          <w:iCs/>
          <w:color w:val="808080"/>
          <w:u w:color="808080"/>
        </w:rPr>
      </w:pPr>
    </w:p>
    <w:p w14:paraId="15EE4FE1" w14:textId="7084AED9" w:rsidR="00E137BC" w:rsidRPr="00C451B7" w:rsidRDefault="00E137BC" w:rsidP="00C451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imes New Roman" w:hAnsi="Arial"/>
          <w:i/>
          <w:color w:val="000000"/>
          <w:sz w:val="20"/>
          <w:bdr w:val="none" w:sz="0" w:space="0" w:color="auto"/>
          <w:lang w:val="sv-SE" w:eastAsia="sv-SE"/>
        </w:rPr>
      </w:pPr>
      <w:r w:rsidRPr="00C451B7">
        <w:rPr>
          <w:rFonts w:ascii="Arial" w:eastAsia="Times New Roman" w:hAnsi="Arial"/>
          <w:i/>
          <w:color w:val="000000"/>
          <w:sz w:val="20"/>
          <w:bdr w:val="none" w:sz="0" w:space="0" w:color="auto"/>
          <w:lang w:val="sv-SE" w:eastAsia="sv-SE"/>
        </w:rPr>
        <w:t>Unge funksjonshemmede er en interesseorganisasjon for 34 frivillige ungdomsorganisasjoner, som til sammen har over 25 000 medlemmer. Siden 1980 har vi kjempet for deltaking og likestilling for funksjonshemmet ungdom. I dag er vi en sentral kunnskapsleverandør og samarbeidspartner for alle som jobber med arbeidsliv, helse og organisasjonsutvikling for unge med funksjonshemminger og kroniske sykdommer. Unge funksjonshemmede er partipolitisk uavhengig. Organisasjonen er demokratisk og selvstendig, og har eget styre, eget regnskap og egne vedteker.  </w:t>
      </w:r>
    </w:p>
    <w:p w14:paraId="7BD2B0CB" w14:textId="77777777" w:rsidR="00E137BC" w:rsidRPr="00E137BC" w:rsidRDefault="00E137BC" w:rsidP="00C451B7">
      <w:pPr>
        <w:pStyle w:val="Brdtext"/>
        <w:spacing w:line="276" w:lineRule="auto"/>
        <w:rPr>
          <w:rFonts w:ascii="Arial" w:hAnsi="Arial" w:cs="Arial"/>
          <w:b/>
          <w:bCs/>
          <w:i/>
          <w:iCs/>
          <w:color w:val="808080"/>
          <w:sz w:val="24"/>
          <w:szCs w:val="24"/>
          <w:u w:color="808080"/>
        </w:rPr>
      </w:pPr>
    </w:p>
    <w:p w14:paraId="7D94BA99" w14:textId="77777777" w:rsidR="00E137BC" w:rsidRDefault="00FC1768" w:rsidP="00364976">
      <w:pPr>
        <w:pStyle w:val="Brdtext"/>
        <w:spacing w:line="276" w:lineRule="auto"/>
        <w:rPr>
          <w:rFonts w:ascii="Arial" w:hAnsi="Arial" w:cs="Arial"/>
          <w:sz w:val="24"/>
          <w:szCs w:val="24"/>
        </w:rPr>
      </w:pPr>
      <w:r w:rsidRPr="00E137BC">
        <w:rPr>
          <w:rFonts w:ascii="Arial" w:hAnsi="Arial" w:cs="Arial"/>
          <w:sz w:val="24"/>
          <w:szCs w:val="24"/>
        </w:rPr>
        <w:t>Ungdom med nedsatt funksjonsevne og kroniske sykdommer har større helseutfordringer enn andre grupper. I 2012 ble det slått fast i en rapport bestilt av Helsedirektoratet</w:t>
      </w:r>
      <w:r w:rsidRPr="00E137BC">
        <w:rPr>
          <w:rFonts w:ascii="Arial" w:eastAsia="Arial" w:hAnsi="Arial" w:cs="Arial"/>
          <w:sz w:val="24"/>
          <w:szCs w:val="24"/>
          <w:vertAlign w:val="superscript"/>
        </w:rPr>
        <w:footnoteReference w:id="2"/>
      </w:r>
      <w:r w:rsidRPr="00E137BC">
        <w:rPr>
          <w:rFonts w:ascii="Arial" w:hAnsi="Arial" w:cs="Arial"/>
          <w:sz w:val="24"/>
          <w:szCs w:val="24"/>
        </w:rPr>
        <w:t xml:space="preserve"> at ungdom i Norge ofte møter et helsevesen som ikke er tilpasset behov og livssituasjon hos unge mennesker. Ungdom faller derfor ofte mellom to stoler siden tilbud i helsevesenet stort sett er rettet mot enten barn eller voksne. Dette gjelder også </w:t>
      </w:r>
      <w:r w:rsidR="00F14CAB" w:rsidRPr="00E137BC">
        <w:rPr>
          <w:rFonts w:ascii="Arial" w:hAnsi="Arial" w:cs="Arial"/>
          <w:sz w:val="24"/>
          <w:szCs w:val="24"/>
        </w:rPr>
        <w:t>i rehabiliteringstilbudet</w:t>
      </w:r>
      <w:r w:rsidRPr="00E137BC">
        <w:rPr>
          <w:rFonts w:ascii="Arial" w:hAnsi="Arial" w:cs="Arial"/>
          <w:sz w:val="24"/>
          <w:szCs w:val="24"/>
        </w:rPr>
        <w:t xml:space="preserve">. </w:t>
      </w:r>
    </w:p>
    <w:p w14:paraId="79A37202" w14:textId="77777777" w:rsidR="00E137BC" w:rsidRDefault="00E137BC" w:rsidP="00364976">
      <w:pPr>
        <w:pStyle w:val="Brdtext"/>
        <w:spacing w:line="276" w:lineRule="auto"/>
        <w:rPr>
          <w:rFonts w:ascii="Arial" w:hAnsi="Arial" w:cs="Arial"/>
          <w:sz w:val="24"/>
          <w:szCs w:val="24"/>
        </w:rPr>
      </w:pPr>
    </w:p>
    <w:p w14:paraId="6CA4EABA" w14:textId="0F7795F7" w:rsidR="00FC1768" w:rsidRPr="00E137BC" w:rsidRDefault="00E137BC" w:rsidP="00364976">
      <w:pPr>
        <w:pStyle w:val="Brdtext"/>
        <w:spacing w:line="276" w:lineRule="auto"/>
        <w:rPr>
          <w:rFonts w:ascii="Arial" w:hAnsi="Arial" w:cs="Arial"/>
          <w:sz w:val="24"/>
          <w:szCs w:val="24"/>
        </w:rPr>
      </w:pPr>
      <w:r>
        <w:rPr>
          <w:rFonts w:ascii="Arial" w:hAnsi="Arial" w:cs="Arial"/>
          <w:sz w:val="24"/>
          <w:szCs w:val="24"/>
        </w:rPr>
        <w:t>I høringsnotatet varsler departementet</w:t>
      </w:r>
      <w:r w:rsidR="00FC1768" w:rsidRPr="00E137BC">
        <w:rPr>
          <w:rFonts w:ascii="Arial" w:hAnsi="Arial" w:cs="Arial"/>
          <w:sz w:val="24"/>
          <w:szCs w:val="24"/>
        </w:rPr>
        <w:t xml:space="preserve"> </w:t>
      </w:r>
      <w:r>
        <w:rPr>
          <w:rFonts w:ascii="Arial" w:hAnsi="Arial" w:cs="Arial"/>
          <w:sz w:val="24"/>
          <w:szCs w:val="24"/>
        </w:rPr>
        <w:t>mulighet</w:t>
      </w:r>
      <w:r w:rsidR="00F14CAB" w:rsidRPr="00E137BC">
        <w:rPr>
          <w:rFonts w:ascii="Arial" w:hAnsi="Arial" w:cs="Arial"/>
          <w:sz w:val="24"/>
          <w:szCs w:val="24"/>
        </w:rPr>
        <w:t xml:space="preserve"> for å velge mer tilpassede og spesialiserte rehabiliteringstilbud </w:t>
      </w:r>
      <w:r>
        <w:rPr>
          <w:rFonts w:ascii="Arial" w:hAnsi="Arial" w:cs="Arial"/>
          <w:sz w:val="24"/>
          <w:szCs w:val="24"/>
        </w:rPr>
        <w:t>etter</w:t>
      </w:r>
      <w:r w:rsidR="00F14CAB" w:rsidRPr="00E137BC">
        <w:rPr>
          <w:rFonts w:ascii="Arial" w:hAnsi="Arial" w:cs="Arial"/>
          <w:sz w:val="24"/>
          <w:szCs w:val="24"/>
        </w:rPr>
        <w:t xml:space="preserve"> pasientenes behov</w:t>
      </w:r>
      <w:r w:rsidR="00FC1768" w:rsidRPr="00E137BC">
        <w:rPr>
          <w:rFonts w:ascii="Arial" w:hAnsi="Arial" w:cs="Arial"/>
          <w:sz w:val="24"/>
          <w:szCs w:val="24"/>
        </w:rPr>
        <w:t>. Vi ø</w:t>
      </w:r>
      <w:bookmarkStart w:id="0" w:name="_GoBack"/>
      <w:bookmarkEnd w:id="0"/>
      <w:r w:rsidR="00FC1768" w:rsidRPr="00E137BC">
        <w:rPr>
          <w:rFonts w:ascii="Arial" w:hAnsi="Arial" w:cs="Arial"/>
          <w:sz w:val="24"/>
          <w:szCs w:val="24"/>
        </w:rPr>
        <w:t>nsker i denne forbindelse å komme med enkelte merknader</w:t>
      </w:r>
      <w:r>
        <w:rPr>
          <w:rFonts w:ascii="Arial" w:hAnsi="Arial" w:cs="Arial"/>
          <w:sz w:val="24"/>
          <w:szCs w:val="24"/>
        </w:rPr>
        <w:t>, og tillater oss å sende høringssvar. Unge funksjonshemmede representerer en vesentlig målgruppe for forslaget om fritt rehabiliteringsvalg, og går ut fra at den manglende oppføringen på listen over høringsinstanser skyldes en glipp</w:t>
      </w:r>
    </w:p>
    <w:p w14:paraId="04DDF05A" w14:textId="77777777" w:rsidR="00364976" w:rsidRPr="00E137BC" w:rsidRDefault="00364976" w:rsidP="009E79E4">
      <w:pPr>
        <w:pStyle w:val="Brdtext"/>
        <w:spacing w:after="60" w:line="276" w:lineRule="auto"/>
        <w:rPr>
          <w:rFonts w:ascii="Arial" w:hAnsi="Arial" w:cs="Arial"/>
          <w:b/>
          <w:bCs/>
          <w:i/>
          <w:iCs/>
          <w:sz w:val="24"/>
          <w:szCs w:val="24"/>
        </w:rPr>
      </w:pPr>
    </w:p>
    <w:p w14:paraId="0DCDD5DD" w14:textId="5203E40E" w:rsidR="00191F9C" w:rsidRPr="00E137BC" w:rsidRDefault="001A30AD" w:rsidP="009E79E4">
      <w:pPr>
        <w:pStyle w:val="Brdtext"/>
        <w:spacing w:after="60" w:line="276" w:lineRule="auto"/>
        <w:rPr>
          <w:rFonts w:ascii="Arial" w:eastAsia="Arial" w:hAnsi="Arial" w:cs="Arial"/>
          <w:b/>
          <w:bCs/>
          <w:i/>
          <w:iCs/>
          <w:sz w:val="24"/>
          <w:szCs w:val="24"/>
        </w:rPr>
      </w:pPr>
      <w:r>
        <w:rPr>
          <w:rFonts w:ascii="Arial" w:hAnsi="Arial" w:cs="Arial"/>
          <w:b/>
          <w:bCs/>
          <w:i/>
          <w:iCs/>
          <w:sz w:val="24"/>
          <w:szCs w:val="24"/>
        </w:rPr>
        <w:t>Tilpasset</w:t>
      </w:r>
      <w:r w:rsidR="00F14CAB" w:rsidRPr="00E137BC">
        <w:rPr>
          <w:rFonts w:ascii="Arial" w:hAnsi="Arial" w:cs="Arial"/>
          <w:b/>
          <w:bCs/>
          <w:i/>
          <w:iCs/>
          <w:sz w:val="24"/>
          <w:szCs w:val="24"/>
        </w:rPr>
        <w:t xml:space="preserve"> habiliterings- og rehabiliteringstilbud</w:t>
      </w:r>
      <w:r>
        <w:rPr>
          <w:rFonts w:ascii="Arial" w:hAnsi="Arial" w:cs="Arial"/>
          <w:b/>
          <w:bCs/>
          <w:i/>
          <w:iCs/>
          <w:sz w:val="24"/>
          <w:szCs w:val="24"/>
        </w:rPr>
        <w:t xml:space="preserve"> for ungdom </w:t>
      </w:r>
    </w:p>
    <w:p w14:paraId="71EA39EA" w14:textId="42671FE8" w:rsidR="00E137BC" w:rsidRDefault="009025B1" w:rsidP="009E79E4">
      <w:pPr>
        <w:pStyle w:val="Br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6" w:lineRule="auto"/>
        <w:rPr>
          <w:rFonts w:ascii="Arial" w:hAnsi="Arial" w:cs="Arial"/>
          <w:sz w:val="24"/>
          <w:szCs w:val="24"/>
        </w:rPr>
      </w:pPr>
      <w:r w:rsidRPr="00E137BC">
        <w:rPr>
          <w:rFonts w:ascii="Arial" w:hAnsi="Arial" w:cs="Arial"/>
          <w:sz w:val="24"/>
          <w:szCs w:val="24"/>
        </w:rPr>
        <w:t xml:space="preserve">Mange av </w:t>
      </w:r>
      <w:r w:rsidR="00E137BC">
        <w:rPr>
          <w:rFonts w:ascii="Arial" w:hAnsi="Arial" w:cs="Arial"/>
          <w:sz w:val="24"/>
          <w:szCs w:val="24"/>
        </w:rPr>
        <w:t>Unge funksjonshemmedes 34 medlemsorganisasjoner</w:t>
      </w:r>
      <w:r w:rsidRPr="00E137BC">
        <w:rPr>
          <w:rFonts w:ascii="Arial" w:hAnsi="Arial" w:cs="Arial"/>
          <w:sz w:val="24"/>
          <w:szCs w:val="24"/>
        </w:rPr>
        <w:t xml:space="preserve"> </w:t>
      </w:r>
      <w:r w:rsidR="00B72BDA" w:rsidRPr="00E137BC">
        <w:rPr>
          <w:rFonts w:ascii="Arial" w:hAnsi="Arial" w:cs="Arial"/>
          <w:sz w:val="24"/>
          <w:szCs w:val="24"/>
        </w:rPr>
        <w:t>representerer grupper med store</w:t>
      </w:r>
      <w:r w:rsidRPr="00E137BC">
        <w:rPr>
          <w:rFonts w:ascii="Arial" w:hAnsi="Arial" w:cs="Arial"/>
          <w:sz w:val="24"/>
          <w:szCs w:val="24"/>
        </w:rPr>
        <w:t xml:space="preserve"> habilitering</w:t>
      </w:r>
      <w:r w:rsidR="00E137BC">
        <w:rPr>
          <w:rFonts w:ascii="Arial" w:hAnsi="Arial" w:cs="Arial"/>
          <w:sz w:val="24"/>
          <w:szCs w:val="24"/>
        </w:rPr>
        <w:t>s</w:t>
      </w:r>
      <w:r w:rsidR="00B72BDA" w:rsidRPr="00E137BC">
        <w:rPr>
          <w:rFonts w:ascii="Arial" w:hAnsi="Arial" w:cs="Arial"/>
          <w:sz w:val="24"/>
          <w:szCs w:val="24"/>
        </w:rPr>
        <w:t>-</w:t>
      </w:r>
      <w:r w:rsidRPr="00E137BC">
        <w:rPr>
          <w:rFonts w:ascii="Arial" w:hAnsi="Arial" w:cs="Arial"/>
          <w:sz w:val="24"/>
          <w:szCs w:val="24"/>
        </w:rPr>
        <w:t xml:space="preserve"> og rehabilitering</w:t>
      </w:r>
      <w:r w:rsidR="00B72BDA" w:rsidRPr="00E137BC">
        <w:rPr>
          <w:rFonts w:ascii="Arial" w:hAnsi="Arial" w:cs="Arial"/>
          <w:sz w:val="24"/>
          <w:szCs w:val="24"/>
        </w:rPr>
        <w:t>sbehov</w:t>
      </w:r>
      <w:r w:rsidRPr="00E137BC">
        <w:rPr>
          <w:rFonts w:ascii="Arial" w:hAnsi="Arial" w:cs="Arial"/>
          <w:sz w:val="24"/>
          <w:szCs w:val="24"/>
        </w:rPr>
        <w:t xml:space="preserve">. </w:t>
      </w:r>
      <w:r w:rsidR="0086070E" w:rsidRPr="00E137BC">
        <w:rPr>
          <w:rFonts w:ascii="Arial" w:hAnsi="Arial" w:cs="Arial"/>
          <w:sz w:val="24"/>
          <w:szCs w:val="24"/>
        </w:rPr>
        <w:t xml:space="preserve">En </w:t>
      </w:r>
      <w:r w:rsidR="00E137BC">
        <w:rPr>
          <w:rFonts w:ascii="Arial" w:hAnsi="Arial" w:cs="Arial"/>
          <w:sz w:val="24"/>
          <w:szCs w:val="24"/>
        </w:rPr>
        <w:t xml:space="preserve">fersk </w:t>
      </w:r>
      <w:r w:rsidR="0086070E" w:rsidRPr="00E137BC">
        <w:rPr>
          <w:rFonts w:ascii="Arial" w:hAnsi="Arial" w:cs="Arial"/>
          <w:sz w:val="24"/>
          <w:szCs w:val="24"/>
        </w:rPr>
        <w:t>rapport fra NHO Service</w:t>
      </w:r>
      <w:r w:rsidR="0086070E" w:rsidRPr="00E137BC">
        <w:rPr>
          <w:rStyle w:val="Fotnotsreferens"/>
          <w:rFonts w:ascii="Arial" w:hAnsi="Arial" w:cs="Arial"/>
          <w:sz w:val="24"/>
          <w:szCs w:val="24"/>
        </w:rPr>
        <w:footnoteReference w:id="3"/>
      </w:r>
      <w:r w:rsidR="001A30AD">
        <w:rPr>
          <w:rFonts w:ascii="Arial" w:hAnsi="Arial" w:cs="Arial"/>
          <w:sz w:val="24"/>
          <w:szCs w:val="24"/>
        </w:rPr>
        <w:t xml:space="preserve"> </w:t>
      </w:r>
      <w:r w:rsidR="007D10AC" w:rsidRPr="00E137BC">
        <w:rPr>
          <w:rFonts w:ascii="Arial" w:hAnsi="Arial" w:cs="Arial"/>
          <w:sz w:val="24"/>
          <w:szCs w:val="24"/>
        </w:rPr>
        <w:t>konkluderer med at rundt 200.000 mennesker som kunne trengt rehabilitering, ikke får tilbud om det</w:t>
      </w:r>
      <w:r w:rsidR="00160D5F" w:rsidRPr="00E137BC">
        <w:rPr>
          <w:rFonts w:ascii="Arial" w:hAnsi="Arial" w:cs="Arial"/>
          <w:sz w:val="24"/>
          <w:szCs w:val="24"/>
        </w:rPr>
        <w:t xml:space="preserve">. </w:t>
      </w:r>
      <w:r w:rsidR="007D10AC" w:rsidRPr="00E137BC">
        <w:rPr>
          <w:rFonts w:ascii="Arial" w:hAnsi="Arial" w:cs="Arial"/>
          <w:sz w:val="24"/>
          <w:szCs w:val="24"/>
        </w:rPr>
        <w:t xml:space="preserve">Det er stor grunn til å tro at mange av disse er ungdom med nedsatt funksjonsevne og kroniske sykdommer. </w:t>
      </w:r>
    </w:p>
    <w:p w14:paraId="63CCC9D0" w14:textId="77777777" w:rsidR="001A30AD" w:rsidRPr="00E137BC" w:rsidRDefault="007D10AC" w:rsidP="001A30AD">
      <w:pPr>
        <w:pStyle w:val="Br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6" w:lineRule="auto"/>
        <w:rPr>
          <w:rFonts w:ascii="Arial" w:hAnsi="Arial" w:cs="Arial"/>
          <w:sz w:val="24"/>
          <w:szCs w:val="24"/>
        </w:rPr>
      </w:pPr>
      <w:r w:rsidRPr="00E137BC">
        <w:rPr>
          <w:rFonts w:ascii="Arial" w:hAnsi="Arial" w:cs="Arial"/>
          <w:spacing w:val="2"/>
          <w:sz w:val="24"/>
          <w:szCs w:val="24"/>
        </w:rPr>
        <w:t>R</w:t>
      </w:r>
      <w:r w:rsidRPr="00E137BC">
        <w:rPr>
          <w:rFonts w:ascii="Arial" w:hAnsi="Arial" w:cs="Arial"/>
          <w:spacing w:val="-2"/>
          <w:sz w:val="24"/>
          <w:szCs w:val="24"/>
        </w:rPr>
        <w:t>i</w:t>
      </w:r>
      <w:r w:rsidRPr="00E137BC">
        <w:rPr>
          <w:rFonts w:ascii="Arial" w:hAnsi="Arial" w:cs="Arial"/>
          <w:spacing w:val="2"/>
          <w:sz w:val="24"/>
          <w:szCs w:val="24"/>
        </w:rPr>
        <w:t>k</w:t>
      </w:r>
      <w:r w:rsidRPr="00E137BC">
        <w:rPr>
          <w:rFonts w:ascii="Arial" w:hAnsi="Arial" w:cs="Arial"/>
          <w:sz w:val="24"/>
          <w:szCs w:val="24"/>
        </w:rPr>
        <w:t>sr</w:t>
      </w:r>
      <w:r w:rsidRPr="00E137BC">
        <w:rPr>
          <w:rFonts w:ascii="Arial" w:hAnsi="Arial" w:cs="Arial"/>
          <w:spacing w:val="-1"/>
          <w:sz w:val="24"/>
          <w:szCs w:val="24"/>
        </w:rPr>
        <w:t>e</w:t>
      </w:r>
      <w:r w:rsidRPr="00E137BC">
        <w:rPr>
          <w:rFonts w:ascii="Arial" w:hAnsi="Arial" w:cs="Arial"/>
          <w:spacing w:val="2"/>
          <w:sz w:val="24"/>
          <w:szCs w:val="24"/>
        </w:rPr>
        <w:t>v</w:t>
      </w:r>
      <w:r w:rsidRPr="00E137BC">
        <w:rPr>
          <w:rFonts w:ascii="Arial" w:hAnsi="Arial" w:cs="Arial"/>
          <w:sz w:val="24"/>
          <w:szCs w:val="24"/>
        </w:rPr>
        <w:t>i</w:t>
      </w:r>
      <w:r w:rsidRPr="00E137BC">
        <w:rPr>
          <w:rFonts w:ascii="Arial" w:hAnsi="Arial" w:cs="Arial"/>
          <w:spacing w:val="-1"/>
          <w:sz w:val="24"/>
          <w:szCs w:val="24"/>
        </w:rPr>
        <w:t>s</w:t>
      </w:r>
      <w:r w:rsidRPr="00E137BC">
        <w:rPr>
          <w:rFonts w:ascii="Arial" w:hAnsi="Arial" w:cs="Arial"/>
          <w:sz w:val="24"/>
          <w:szCs w:val="24"/>
        </w:rPr>
        <w:t>jon</w:t>
      </w:r>
      <w:r w:rsidRPr="00E137BC">
        <w:rPr>
          <w:rFonts w:ascii="Arial" w:hAnsi="Arial" w:cs="Arial"/>
          <w:spacing w:val="-1"/>
          <w:sz w:val="24"/>
          <w:szCs w:val="24"/>
        </w:rPr>
        <w:t>e</w:t>
      </w:r>
      <w:r w:rsidRPr="00E137BC">
        <w:rPr>
          <w:rFonts w:ascii="Arial" w:hAnsi="Arial" w:cs="Arial"/>
          <w:sz w:val="24"/>
          <w:szCs w:val="24"/>
        </w:rPr>
        <w:t>n</w:t>
      </w:r>
      <w:r w:rsidRPr="00E137BC">
        <w:rPr>
          <w:rFonts w:ascii="Arial" w:hAnsi="Arial" w:cs="Arial"/>
          <w:spacing w:val="5"/>
          <w:sz w:val="24"/>
          <w:szCs w:val="24"/>
        </w:rPr>
        <w:t xml:space="preserve"> </w:t>
      </w:r>
      <w:r w:rsidRPr="00E137BC">
        <w:rPr>
          <w:rFonts w:ascii="Arial" w:hAnsi="Arial" w:cs="Arial"/>
          <w:spacing w:val="4"/>
          <w:sz w:val="24"/>
          <w:szCs w:val="24"/>
        </w:rPr>
        <w:t>g</w:t>
      </w:r>
      <w:r w:rsidRPr="00E137BC">
        <w:rPr>
          <w:rFonts w:ascii="Arial" w:hAnsi="Arial" w:cs="Arial"/>
          <w:sz w:val="24"/>
          <w:szCs w:val="24"/>
        </w:rPr>
        <w:t>j</w:t>
      </w:r>
      <w:r w:rsidRPr="00E137BC">
        <w:rPr>
          <w:rFonts w:ascii="Arial" w:hAnsi="Arial" w:cs="Arial"/>
          <w:spacing w:val="-1"/>
          <w:sz w:val="24"/>
          <w:szCs w:val="24"/>
        </w:rPr>
        <w:t>en</w:t>
      </w:r>
      <w:r w:rsidRPr="00E137BC">
        <w:rPr>
          <w:rFonts w:ascii="Arial" w:hAnsi="Arial" w:cs="Arial"/>
          <w:sz w:val="24"/>
          <w:szCs w:val="24"/>
        </w:rPr>
        <w:t>nom</w:t>
      </w:r>
      <w:r w:rsidRPr="00E137BC">
        <w:rPr>
          <w:rFonts w:ascii="Arial" w:hAnsi="Arial" w:cs="Arial"/>
          <w:spacing w:val="-3"/>
          <w:sz w:val="24"/>
          <w:szCs w:val="24"/>
        </w:rPr>
        <w:t>f</w:t>
      </w:r>
      <w:r w:rsidRPr="00E137BC">
        <w:rPr>
          <w:rFonts w:ascii="Arial" w:hAnsi="Arial" w:cs="Arial"/>
          <w:sz w:val="24"/>
          <w:szCs w:val="24"/>
        </w:rPr>
        <w:t>ø</w:t>
      </w:r>
      <w:r w:rsidRPr="00E137BC">
        <w:rPr>
          <w:rFonts w:ascii="Arial" w:hAnsi="Arial" w:cs="Arial"/>
          <w:spacing w:val="9"/>
          <w:sz w:val="24"/>
          <w:szCs w:val="24"/>
        </w:rPr>
        <w:t>r</w:t>
      </w:r>
      <w:r w:rsidRPr="00E137BC">
        <w:rPr>
          <w:rFonts w:ascii="Arial" w:hAnsi="Arial" w:cs="Arial"/>
          <w:spacing w:val="-2"/>
          <w:sz w:val="24"/>
          <w:szCs w:val="24"/>
        </w:rPr>
        <w:t>t</w:t>
      </w:r>
      <w:r w:rsidRPr="00E137BC">
        <w:rPr>
          <w:rFonts w:ascii="Arial" w:hAnsi="Arial" w:cs="Arial"/>
          <w:sz w:val="24"/>
          <w:szCs w:val="24"/>
        </w:rPr>
        <w:t>e</w:t>
      </w:r>
      <w:r w:rsidRPr="00E137BC">
        <w:rPr>
          <w:rFonts w:ascii="Arial" w:hAnsi="Arial" w:cs="Arial"/>
          <w:spacing w:val="5"/>
          <w:sz w:val="24"/>
          <w:szCs w:val="24"/>
        </w:rPr>
        <w:t xml:space="preserve"> </w:t>
      </w:r>
      <w:r w:rsidRPr="00E137BC">
        <w:rPr>
          <w:rFonts w:ascii="Arial" w:hAnsi="Arial" w:cs="Arial"/>
          <w:spacing w:val="-1"/>
          <w:sz w:val="24"/>
          <w:szCs w:val="24"/>
        </w:rPr>
        <w:t>e</w:t>
      </w:r>
      <w:r w:rsidRPr="00E137BC">
        <w:rPr>
          <w:rFonts w:ascii="Arial" w:hAnsi="Arial" w:cs="Arial"/>
          <w:sz w:val="24"/>
          <w:szCs w:val="24"/>
        </w:rPr>
        <w:t>n</w:t>
      </w:r>
      <w:r w:rsidRPr="00E137BC">
        <w:rPr>
          <w:rFonts w:ascii="Arial" w:hAnsi="Arial" w:cs="Arial"/>
          <w:spacing w:val="28"/>
          <w:sz w:val="24"/>
          <w:szCs w:val="24"/>
        </w:rPr>
        <w:t xml:space="preserve"> </w:t>
      </w:r>
      <w:r w:rsidRPr="00E137BC">
        <w:rPr>
          <w:rFonts w:ascii="Arial" w:hAnsi="Arial" w:cs="Arial"/>
          <w:sz w:val="24"/>
          <w:szCs w:val="24"/>
        </w:rPr>
        <w:t>bre</w:t>
      </w:r>
      <w:r w:rsidRPr="00E137BC">
        <w:rPr>
          <w:rFonts w:ascii="Arial" w:hAnsi="Arial" w:cs="Arial"/>
          <w:spacing w:val="1"/>
          <w:sz w:val="24"/>
          <w:szCs w:val="24"/>
        </w:rPr>
        <w:t>d</w:t>
      </w:r>
      <w:r w:rsidRPr="00E137BC">
        <w:rPr>
          <w:rFonts w:ascii="Arial" w:hAnsi="Arial" w:cs="Arial"/>
          <w:sz w:val="24"/>
          <w:szCs w:val="24"/>
        </w:rPr>
        <w:t>t</w:t>
      </w:r>
      <w:r w:rsidRPr="00E137BC">
        <w:rPr>
          <w:rFonts w:ascii="Arial" w:hAnsi="Arial" w:cs="Arial"/>
          <w:spacing w:val="39"/>
          <w:sz w:val="24"/>
          <w:szCs w:val="24"/>
        </w:rPr>
        <w:t xml:space="preserve"> </w:t>
      </w:r>
      <w:r w:rsidRPr="00E137BC">
        <w:rPr>
          <w:rFonts w:ascii="Arial" w:hAnsi="Arial" w:cs="Arial"/>
          <w:spacing w:val="1"/>
          <w:sz w:val="24"/>
          <w:szCs w:val="24"/>
        </w:rPr>
        <w:t>a</w:t>
      </w:r>
      <w:r w:rsidRPr="00E137BC">
        <w:rPr>
          <w:rFonts w:ascii="Arial" w:hAnsi="Arial" w:cs="Arial"/>
          <w:spacing w:val="-1"/>
          <w:sz w:val="24"/>
          <w:szCs w:val="24"/>
        </w:rPr>
        <w:t>n</w:t>
      </w:r>
      <w:r w:rsidRPr="00E137BC">
        <w:rPr>
          <w:rFonts w:ascii="Arial" w:hAnsi="Arial" w:cs="Arial"/>
          <w:sz w:val="24"/>
          <w:szCs w:val="24"/>
        </w:rPr>
        <w:t>l</w:t>
      </w:r>
      <w:r w:rsidRPr="00E137BC">
        <w:rPr>
          <w:rFonts w:ascii="Arial" w:hAnsi="Arial" w:cs="Arial"/>
          <w:spacing w:val="-1"/>
          <w:sz w:val="24"/>
          <w:szCs w:val="24"/>
        </w:rPr>
        <w:t>a</w:t>
      </w:r>
      <w:r w:rsidRPr="00E137BC">
        <w:rPr>
          <w:rFonts w:ascii="Arial" w:hAnsi="Arial" w:cs="Arial"/>
          <w:spacing w:val="1"/>
          <w:sz w:val="24"/>
          <w:szCs w:val="24"/>
        </w:rPr>
        <w:t>g</w:t>
      </w:r>
      <w:r w:rsidRPr="00E137BC">
        <w:rPr>
          <w:rFonts w:ascii="Arial" w:hAnsi="Arial" w:cs="Arial"/>
          <w:sz w:val="24"/>
          <w:szCs w:val="24"/>
        </w:rPr>
        <w:t>t</w:t>
      </w:r>
      <w:r w:rsidRPr="00E137BC">
        <w:rPr>
          <w:rFonts w:ascii="Arial" w:hAnsi="Arial" w:cs="Arial"/>
          <w:spacing w:val="26"/>
          <w:sz w:val="24"/>
          <w:szCs w:val="24"/>
        </w:rPr>
        <w:t xml:space="preserve"> </w:t>
      </w:r>
      <w:r w:rsidRPr="00E137BC">
        <w:rPr>
          <w:rFonts w:ascii="Arial" w:hAnsi="Arial" w:cs="Arial"/>
          <w:spacing w:val="-1"/>
          <w:sz w:val="24"/>
          <w:szCs w:val="24"/>
        </w:rPr>
        <w:t>u</w:t>
      </w:r>
      <w:r w:rsidRPr="00E137BC">
        <w:rPr>
          <w:rFonts w:ascii="Arial" w:hAnsi="Arial" w:cs="Arial"/>
          <w:sz w:val="24"/>
          <w:szCs w:val="24"/>
        </w:rPr>
        <w:t>nd</w:t>
      </w:r>
      <w:r w:rsidRPr="00E137BC">
        <w:rPr>
          <w:rFonts w:ascii="Arial" w:hAnsi="Arial" w:cs="Arial"/>
          <w:spacing w:val="-1"/>
          <w:sz w:val="24"/>
          <w:szCs w:val="24"/>
        </w:rPr>
        <w:t>e</w:t>
      </w:r>
      <w:r w:rsidRPr="00E137BC">
        <w:rPr>
          <w:rFonts w:ascii="Arial" w:hAnsi="Arial" w:cs="Arial"/>
          <w:spacing w:val="4"/>
          <w:sz w:val="24"/>
          <w:szCs w:val="24"/>
        </w:rPr>
        <w:t>r</w:t>
      </w:r>
      <w:r w:rsidRPr="00E137BC">
        <w:rPr>
          <w:rFonts w:ascii="Arial" w:hAnsi="Arial" w:cs="Arial"/>
          <w:spacing w:val="1"/>
          <w:sz w:val="24"/>
          <w:szCs w:val="24"/>
        </w:rPr>
        <w:t>s</w:t>
      </w:r>
      <w:r w:rsidRPr="00E137BC">
        <w:rPr>
          <w:rFonts w:ascii="Arial" w:hAnsi="Arial" w:cs="Arial"/>
          <w:sz w:val="24"/>
          <w:szCs w:val="24"/>
        </w:rPr>
        <w:t>ø</w:t>
      </w:r>
      <w:r w:rsidRPr="00E137BC">
        <w:rPr>
          <w:rFonts w:ascii="Arial" w:hAnsi="Arial" w:cs="Arial"/>
          <w:spacing w:val="-3"/>
          <w:sz w:val="24"/>
          <w:szCs w:val="24"/>
        </w:rPr>
        <w:t>k</w:t>
      </w:r>
      <w:r w:rsidRPr="00E137BC">
        <w:rPr>
          <w:rFonts w:ascii="Arial" w:hAnsi="Arial" w:cs="Arial"/>
          <w:spacing w:val="-1"/>
          <w:sz w:val="24"/>
          <w:szCs w:val="24"/>
        </w:rPr>
        <w:t>e</w:t>
      </w:r>
      <w:r w:rsidRPr="00E137BC">
        <w:rPr>
          <w:rFonts w:ascii="Arial" w:hAnsi="Arial" w:cs="Arial"/>
          <w:sz w:val="24"/>
          <w:szCs w:val="24"/>
        </w:rPr>
        <w:t>l</w:t>
      </w:r>
      <w:r w:rsidRPr="00E137BC">
        <w:rPr>
          <w:rFonts w:ascii="Arial" w:hAnsi="Arial" w:cs="Arial"/>
          <w:spacing w:val="1"/>
          <w:sz w:val="24"/>
          <w:szCs w:val="24"/>
        </w:rPr>
        <w:t>s</w:t>
      </w:r>
      <w:r w:rsidRPr="00E137BC">
        <w:rPr>
          <w:rFonts w:ascii="Arial" w:hAnsi="Arial" w:cs="Arial"/>
          <w:sz w:val="24"/>
          <w:szCs w:val="24"/>
        </w:rPr>
        <w:t>e</w:t>
      </w:r>
      <w:r w:rsidRPr="00E137BC">
        <w:rPr>
          <w:rFonts w:ascii="Arial" w:hAnsi="Arial" w:cs="Arial"/>
          <w:spacing w:val="4"/>
          <w:sz w:val="24"/>
          <w:szCs w:val="24"/>
        </w:rPr>
        <w:t xml:space="preserve"> </w:t>
      </w:r>
      <w:r w:rsidRPr="00E137BC">
        <w:rPr>
          <w:rFonts w:ascii="Arial" w:hAnsi="Arial" w:cs="Arial"/>
          <w:sz w:val="24"/>
          <w:szCs w:val="24"/>
        </w:rPr>
        <w:t>om</w:t>
      </w:r>
      <w:r w:rsidRPr="00E137BC">
        <w:rPr>
          <w:rFonts w:ascii="Arial" w:hAnsi="Arial" w:cs="Arial"/>
          <w:spacing w:val="6"/>
          <w:sz w:val="24"/>
          <w:szCs w:val="24"/>
        </w:rPr>
        <w:t xml:space="preserve"> </w:t>
      </w:r>
      <w:r w:rsidRPr="00E137BC">
        <w:rPr>
          <w:rFonts w:ascii="Arial" w:hAnsi="Arial" w:cs="Arial"/>
          <w:sz w:val="24"/>
          <w:szCs w:val="24"/>
        </w:rPr>
        <w:t>r</w:t>
      </w:r>
      <w:r w:rsidRPr="00E137BC">
        <w:rPr>
          <w:rFonts w:ascii="Arial" w:hAnsi="Arial" w:cs="Arial"/>
          <w:spacing w:val="-1"/>
          <w:sz w:val="24"/>
          <w:szCs w:val="24"/>
        </w:rPr>
        <w:t>e</w:t>
      </w:r>
      <w:r w:rsidRPr="00E137BC">
        <w:rPr>
          <w:rFonts w:ascii="Arial" w:hAnsi="Arial" w:cs="Arial"/>
          <w:sz w:val="24"/>
          <w:szCs w:val="24"/>
        </w:rPr>
        <w:t>h</w:t>
      </w:r>
      <w:r w:rsidRPr="00E137BC">
        <w:rPr>
          <w:rFonts w:ascii="Arial" w:hAnsi="Arial" w:cs="Arial"/>
          <w:spacing w:val="1"/>
          <w:sz w:val="24"/>
          <w:szCs w:val="24"/>
        </w:rPr>
        <w:t>a</w:t>
      </w:r>
      <w:r w:rsidRPr="00E137BC">
        <w:rPr>
          <w:rFonts w:ascii="Arial" w:hAnsi="Arial" w:cs="Arial"/>
          <w:sz w:val="24"/>
          <w:szCs w:val="24"/>
        </w:rPr>
        <w:t>b</w:t>
      </w:r>
      <w:r w:rsidRPr="00E137BC">
        <w:rPr>
          <w:rFonts w:ascii="Arial" w:hAnsi="Arial" w:cs="Arial"/>
          <w:spacing w:val="-2"/>
          <w:sz w:val="24"/>
          <w:szCs w:val="24"/>
        </w:rPr>
        <w:t>il</w:t>
      </w:r>
      <w:r w:rsidRPr="00E137BC">
        <w:rPr>
          <w:rFonts w:ascii="Arial" w:hAnsi="Arial" w:cs="Arial"/>
          <w:spacing w:val="1"/>
          <w:sz w:val="24"/>
          <w:szCs w:val="24"/>
        </w:rPr>
        <w:t>i</w:t>
      </w:r>
      <w:r w:rsidRPr="00E137BC">
        <w:rPr>
          <w:rFonts w:ascii="Arial" w:hAnsi="Arial" w:cs="Arial"/>
          <w:spacing w:val="-2"/>
          <w:sz w:val="24"/>
          <w:szCs w:val="24"/>
        </w:rPr>
        <w:t>t</w:t>
      </w:r>
      <w:r w:rsidRPr="00E137BC">
        <w:rPr>
          <w:rFonts w:ascii="Arial" w:hAnsi="Arial" w:cs="Arial"/>
          <w:spacing w:val="-1"/>
          <w:sz w:val="24"/>
          <w:szCs w:val="24"/>
        </w:rPr>
        <w:t>e</w:t>
      </w:r>
      <w:r w:rsidRPr="00E137BC">
        <w:rPr>
          <w:rFonts w:ascii="Arial" w:hAnsi="Arial" w:cs="Arial"/>
          <w:spacing w:val="2"/>
          <w:sz w:val="24"/>
          <w:szCs w:val="24"/>
        </w:rPr>
        <w:t>r</w:t>
      </w:r>
      <w:r w:rsidRPr="00E137BC">
        <w:rPr>
          <w:rFonts w:ascii="Arial" w:hAnsi="Arial" w:cs="Arial"/>
          <w:spacing w:val="-2"/>
          <w:sz w:val="24"/>
          <w:szCs w:val="24"/>
        </w:rPr>
        <w:t>i</w:t>
      </w:r>
      <w:r w:rsidRPr="00E137BC">
        <w:rPr>
          <w:rFonts w:ascii="Arial" w:hAnsi="Arial" w:cs="Arial"/>
          <w:sz w:val="24"/>
          <w:szCs w:val="24"/>
        </w:rPr>
        <w:t>ng</w:t>
      </w:r>
      <w:r w:rsidRPr="00E137BC">
        <w:rPr>
          <w:rFonts w:ascii="Arial" w:hAnsi="Arial" w:cs="Arial"/>
          <w:spacing w:val="6"/>
          <w:sz w:val="24"/>
          <w:szCs w:val="24"/>
        </w:rPr>
        <w:t xml:space="preserve"> </w:t>
      </w:r>
      <w:r w:rsidRPr="00E137BC">
        <w:rPr>
          <w:rFonts w:ascii="Arial" w:hAnsi="Arial" w:cs="Arial"/>
          <w:spacing w:val="-2"/>
          <w:sz w:val="24"/>
          <w:szCs w:val="24"/>
        </w:rPr>
        <w:t>i</w:t>
      </w:r>
      <w:r w:rsidRPr="00E137BC">
        <w:rPr>
          <w:rFonts w:ascii="Arial" w:hAnsi="Arial" w:cs="Arial"/>
          <w:spacing w:val="-1"/>
          <w:sz w:val="24"/>
          <w:szCs w:val="24"/>
        </w:rPr>
        <w:t>n</w:t>
      </w:r>
      <w:r w:rsidRPr="00E137BC">
        <w:rPr>
          <w:rFonts w:ascii="Arial" w:hAnsi="Arial" w:cs="Arial"/>
          <w:sz w:val="24"/>
          <w:szCs w:val="24"/>
        </w:rPr>
        <w:t>n</w:t>
      </w:r>
      <w:r w:rsidRPr="00E137BC">
        <w:rPr>
          <w:rFonts w:ascii="Arial" w:hAnsi="Arial" w:cs="Arial"/>
          <w:spacing w:val="-1"/>
          <w:sz w:val="24"/>
          <w:szCs w:val="24"/>
        </w:rPr>
        <w:t>e</w:t>
      </w:r>
      <w:r w:rsidRPr="00E137BC">
        <w:rPr>
          <w:rFonts w:ascii="Arial" w:hAnsi="Arial" w:cs="Arial"/>
          <w:sz w:val="24"/>
          <w:szCs w:val="24"/>
        </w:rPr>
        <w:t>n</w:t>
      </w:r>
      <w:r w:rsidRPr="00E137BC">
        <w:rPr>
          <w:rFonts w:ascii="Arial" w:hAnsi="Arial" w:cs="Arial"/>
          <w:spacing w:val="6"/>
          <w:sz w:val="24"/>
          <w:szCs w:val="24"/>
        </w:rPr>
        <w:t xml:space="preserve"> </w:t>
      </w:r>
      <w:r w:rsidRPr="00E137BC">
        <w:rPr>
          <w:rFonts w:ascii="Arial" w:hAnsi="Arial" w:cs="Arial"/>
          <w:sz w:val="24"/>
          <w:szCs w:val="24"/>
        </w:rPr>
        <w:t>h</w:t>
      </w:r>
      <w:r w:rsidRPr="00E137BC">
        <w:rPr>
          <w:rFonts w:ascii="Arial" w:hAnsi="Arial" w:cs="Arial"/>
          <w:spacing w:val="-1"/>
          <w:sz w:val="24"/>
          <w:szCs w:val="24"/>
        </w:rPr>
        <w:t>e</w:t>
      </w:r>
      <w:r w:rsidRPr="00E137BC">
        <w:rPr>
          <w:rFonts w:ascii="Arial" w:hAnsi="Arial" w:cs="Arial"/>
          <w:sz w:val="24"/>
          <w:szCs w:val="24"/>
        </w:rPr>
        <w:t>l</w:t>
      </w:r>
      <w:r w:rsidRPr="00E137BC">
        <w:rPr>
          <w:rFonts w:ascii="Arial" w:hAnsi="Arial" w:cs="Arial"/>
          <w:spacing w:val="1"/>
          <w:sz w:val="24"/>
          <w:szCs w:val="24"/>
        </w:rPr>
        <w:t>s</w:t>
      </w:r>
      <w:r w:rsidRPr="00E137BC">
        <w:rPr>
          <w:rFonts w:ascii="Arial" w:hAnsi="Arial" w:cs="Arial"/>
          <w:spacing w:val="-1"/>
          <w:sz w:val="24"/>
          <w:szCs w:val="24"/>
        </w:rPr>
        <w:t>e</w:t>
      </w:r>
      <w:r w:rsidRPr="00E137BC">
        <w:rPr>
          <w:rFonts w:ascii="Arial" w:hAnsi="Arial" w:cs="Arial"/>
          <w:sz w:val="24"/>
          <w:szCs w:val="24"/>
        </w:rPr>
        <w:t>tj</w:t>
      </w:r>
      <w:r w:rsidRPr="00E137BC">
        <w:rPr>
          <w:rFonts w:ascii="Arial" w:hAnsi="Arial" w:cs="Arial"/>
          <w:spacing w:val="5"/>
          <w:sz w:val="24"/>
          <w:szCs w:val="24"/>
        </w:rPr>
        <w:t>e</w:t>
      </w:r>
      <w:r w:rsidRPr="00E137BC">
        <w:rPr>
          <w:rFonts w:ascii="Arial" w:hAnsi="Arial" w:cs="Arial"/>
          <w:sz w:val="24"/>
          <w:szCs w:val="24"/>
        </w:rPr>
        <w:t>n</w:t>
      </w:r>
      <w:r w:rsidRPr="00E137BC">
        <w:rPr>
          <w:rFonts w:ascii="Arial" w:hAnsi="Arial" w:cs="Arial"/>
          <w:spacing w:val="2"/>
          <w:sz w:val="24"/>
          <w:szCs w:val="24"/>
        </w:rPr>
        <w:t>e</w:t>
      </w:r>
      <w:r w:rsidRPr="00E137BC">
        <w:rPr>
          <w:rFonts w:ascii="Arial" w:hAnsi="Arial" w:cs="Arial"/>
          <w:spacing w:val="3"/>
          <w:sz w:val="24"/>
          <w:szCs w:val="24"/>
        </w:rPr>
        <w:t>s</w:t>
      </w:r>
      <w:r w:rsidRPr="00E137BC">
        <w:rPr>
          <w:rFonts w:ascii="Arial" w:hAnsi="Arial" w:cs="Arial"/>
          <w:spacing w:val="-2"/>
          <w:sz w:val="24"/>
          <w:szCs w:val="24"/>
        </w:rPr>
        <w:t>t</w:t>
      </w:r>
      <w:r w:rsidRPr="00E137BC">
        <w:rPr>
          <w:rFonts w:ascii="Arial" w:hAnsi="Arial" w:cs="Arial"/>
          <w:spacing w:val="-1"/>
          <w:sz w:val="24"/>
          <w:szCs w:val="24"/>
        </w:rPr>
        <w:t>e</w:t>
      </w:r>
      <w:r w:rsidRPr="00E137BC">
        <w:rPr>
          <w:rFonts w:ascii="Arial" w:hAnsi="Arial" w:cs="Arial"/>
          <w:sz w:val="24"/>
          <w:szCs w:val="24"/>
        </w:rPr>
        <w:t>n i</w:t>
      </w:r>
      <w:r w:rsidRPr="00E137BC">
        <w:rPr>
          <w:rFonts w:ascii="Arial" w:hAnsi="Arial" w:cs="Arial"/>
          <w:spacing w:val="19"/>
          <w:sz w:val="24"/>
          <w:szCs w:val="24"/>
        </w:rPr>
        <w:t xml:space="preserve"> </w:t>
      </w:r>
      <w:r w:rsidRPr="00E137BC">
        <w:rPr>
          <w:rFonts w:ascii="Arial" w:hAnsi="Arial" w:cs="Arial"/>
          <w:spacing w:val="1"/>
          <w:sz w:val="24"/>
          <w:szCs w:val="24"/>
        </w:rPr>
        <w:t>p</w:t>
      </w:r>
      <w:r w:rsidRPr="00E137BC">
        <w:rPr>
          <w:rFonts w:ascii="Arial" w:hAnsi="Arial" w:cs="Arial"/>
          <w:spacing w:val="-1"/>
          <w:sz w:val="24"/>
          <w:szCs w:val="24"/>
        </w:rPr>
        <w:t>e</w:t>
      </w:r>
      <w:r w:rsidRPr="00E137BC">
        <w:rPr>
          <w:rFonts w:ascii="Arial" w:hAnsi="Arial" w:cs="Arial"/>
          <w:spacing w:val="2"/>
          <w:sz w:val="24"/>
          <w:szCs w:val="24"/>
        </w:rPr>
        <w:t>r</w:t>
      </w:r>
      <w:r w:rsidRPr="00E137BC">
        <w:rPr>
          <w:rFonts w:ascii="Arial" w:hAnsi="Arial" w:cs="Arial"/>
          <w:sz w:val="24"/>
          <w:szCs w:val="24"/>
        </w:rPr>
        <w:t>i</w:t>
      </w:r>
      <w:r w:rsidRPr="00E137BC">
        <w:rPr>
          <w:rFonts w:ascii="Arial" w:hAnsi="Arial" w:cs="Arial"/>
          <w:spacing w:val="1"/>
          <w:sz w:val="24"/>
          <w:szCs w:val="24"/>
        </w:rPr>
        <w:t>o</w:t>
      </w:r>
      <w:r w:rsidRPr="00E137BC">
        <w:rPr>
          <w:rFonts w:ascii="Arial" w:hAnsi="Arial" w:cs="Arial"/>
          <w:sz w:val="24"/>
          <w:szCs w:val="24"/>
        </w:rPr>
        <w:t>d</w:t>
      </w:r>
      <w:r w:rsidRPr="00E137BC">
        <w:rPr>
          <w:rFonts w:ascii="Arial" w:hAnsi="Arial" w:cs="Arial"/>
          <w:spacing w:val="-1"/>
          <w:sz w:val="24"/>
          <w:szCs w:val="24"/>
        </w:rPr>
        <w:t>e</w:t>
      </w:r>
      <w:r w:rsidRPr="00E137BC">
        <w:rPr>
          <w:rFonts w:ascii="Arial" w:hAnsi="Arial" w:cs="Arial"/>
          <w:sz w:val="24"/>
          <w:szCs w:val="24"/>
        </w:rPr>
        <w:t>n</w:t>
      </w:r>
      <w:r w:rsidRPr="00E137BC">
        <w:rPr>
          <w:rFonts w:ascii="Arial" w:hAnsi="Arial" w:cs="Arial"/>
          <w:spacing w:val="5"/>
          <w:sz w:val="24"/>
          <w:szCs w:val="24"/>
        </w:rPr>
        <w:t xml:space="preserve"> </w:t>
      </w:r>
      <w:r w:rsidRPr="00E137BC">
        <w:rPr>
          <w:rFonts w:ascii="Arial" w:hAnsi="Arial" w:cs="Arial"/>
          <w:spacing w:val="-4"/>
          <w:sz w:val="24"/>
          <w:szCs w:val="24"/>
        </w:rPr>
        <w:t>2</w:t>
      </w:r>
      <w:r w:rsidRPr="00E137BC">
        <w:rPr>
          <w:rFonts w:ascii="Arial" w:hAnsi="Arial" w:cs="Arial"/>
          <w:spacing w:val="-9"/>
          <w:sz w:val="24"/>
          <w:szCs w:val="24"/>
        </w:rPr>
        <w:t>0</w:t>
      </w:r>
      <w:r w:rsidRPr="00E137BC">
        <w:rPr>
          <w:rFonts w:ascii="Arial" w:hAnsi="Arial" w:cs="Arial"/>
          <w:spacing w:val="-17"/>
          <w:sz w:val="24"/>
          <w:szCs w:val="24"/>
        </w:rPr>
        <w:t>1</w:t>
      </w:r>
      <w:r w:rsidRPr="00E137BC">
        <w:rPr>
          <w:rFonts w:ascii="Arial" w:hAnsi="Arial" w:cs="Arial"/>
          <w:spacing w:val="8"/>
          <w:sz w:val="24"/>
          <w:szCs w:val="24"/>
        </w:rPr>
        <w:t>0</w:t>
      </w:r>
      <w:r w:rsidRPr="00E137BC">
        <w:rPr>
          <w:rFonts w:ascii="Arial" w:hAnsi="Arial" w:cs="Arial"/>
          <w:spacing w:val="-5"/>
          <w:sz w:val="24"/>
          <w:szCs w:val="24"/>
        </w:rPr>
        <w:t>-</w:t>
      </w:r>
      <w:r w:rsidRPr="00E137BC">
        <w:rPr>
          <w:rFonts w:ascii="Arial" w:hAnsi="Arial" w:cs="Arial"/>
          <w:spacing w:val="-4"/>
          <w:sz w:val="24"/>
          <w:szCs w:val="24"/>
        </w:rPr>
        <w:t>2</w:t>
      </w:r>
      <w:r w:rsidRPr="00E137BC">
        <w:rPr>
          <w:rFonts w:ascii="Arial" w:hAnsi="Arial" w:cs="Arial"/>
          <w:spacing w:val="-9"/>
          <w:sz w:val="24"/>
          <w:szCs w:val="24"/>
        </w:rPr>
        <w:t>0</w:t>
      </w:r>
      <w:r w:rsidRPr="00E137BC">
        <w:rPr>
          <w:rFonts w:ascii="Arial" w:hAnsi="Arial" w:cs="Arial"/>
          <w:spacing w:val="-34"/>
          <w:sz w:val="24"/>
          <w:szCs w:val="24"/>
        </w:rPr>
        <w:t>11</w:t>
      </w:r>
      <w:r w:rsidRPr="00E137BC">
        <w:rPr>
          <w:rFonts w:ascii="Arial" w:hAnsi="Arial" w:cs="Arial"/>
          <w:sz w:val="24"/>
          <w:szCs w:val="24"/>
        </w:rPr>
        <w:t>.</w:t>
      </w:r>
      <w:r w:rsidRPr="00E137BC">
        <w:rPr>
          <w:rFonts w:ascii="Arial" w:hAnsi="Arial" w:cs="Arial"/>
          <w:spacing w:val="5"/>
          <w:sz w:val="24"/>
          <w:szCs w:val="24"/>
        </w:rPr>
        <w:t xml:space="preserve"> </w:t>
      </w:r>
      <w:r w:rsidRPr="00E137BC">
        <w:rPr>
          <w:rFonts w:ascii="Arial" w:hAnsi="Arial" w:cs="Arial"/>
          <w:sz w:val="24"/>
          <w:szCs w:val="24"/>
        </w:rPr>
        <w:t>H</w:t>
      </w:r>
      <w:r w:rsidRPr="00E137BC">
        <w:rPr>
          <w:rFonts w:ascii="Arial" w:hAnsi="Arial" w:cs="Arial"/>
          <w:spacing w:val="-1"/>
          <w:sz w:val="24"/>
          <w:szCs w:val="24"/>
        </w:rPr>
        <w:t>e</w:t>
      </w:r>
      <w:r w:rsidRPr="00E137BC">
        <w:rPr>
          <w:rFonts w:ascii="Arial" w:hAnsi="Arial" w:cs="Arial"/>
          <w:sz w:val="24"/>
          <w:szCs w:val="24"/>
        </w:rPr>
        <w:t>r</w:t>
      </w:r>
      <w:r w:rsidRPr="00E137BC">
        <w:rPr>
          <w:rFonts w:ascii="Arial" w:hAnsi="Arial" w:cs="Arial"/>
          <w:spacing w:val="10"/>
          <w:sz w:val="24"/>
          <w:szCs w:val="24"/>
        </w:rPr>
        <w:t xml:space="preserve"> </w:t>
      </w:r>
      <w:r w:rsidRPr="00E137BC">
        <w:rPr>
          <w:rFonts w:ascii="Arial" w:hAnsi="Arial" w:cs="Arial"/>
          <w:sz w:val="24"/>
          <w:szCs w:val="24"/>
        </w:rPr>
        <w:t>ble</w:t>
      </w:r>
      <w:r w:rsidRPr="00E137BC">
        <w:rPr>
          <w:rFonts w:ascii="Arial" w:hAnsi="Arial" w:cs="Arial"/>
          <w:spacing w:val="5"/>
          <w:sz w:val="24"/>
          <w:szCs w:val="24"/>
        </w:rPr>
        <w:t xml:space="preserve"> </w:t>
      </w:r>
      <w:r w:rsidRPr="00E137BC">
        <w:rPr>
          <w:rFonts w:ascii="Arial" w:hAnsi="Arial" w:cs="Arial"/>
          <w:sz w:val="24"/>
          <w:szCs w:val="24"/>
        </w:rPr>
        <w:t>d</w:t>
      </w:r>
      <w:r w:rsidRPr="00E137BC">
        <w:rPr>
          <w:rFonts w:ascii="Arial" w:hAnsi="Arial" w:cs="Arial"/>
          <w:spacing w:val="-1"/>
          <w:sz w:val="24"/>
          <w:szCs w:val="24"/>
        </w:rPr>
        <w:t>e</w:t>
      </w:r>
      <w:r w:rsidRPr="00E137BC">
        <w:rPr>
          <w:rFonts w:ascii="Arial" w:hAnsi="Arial" w:cs="Arial"/>
          <w:sz w:val="24"/>
          <w:szCs w:val="24"/>
        </w:rPr>
        <w:t>t</w:t>
      </w:r>
      <w:r w:rsidRPr="00E137BC">
        <w:rPr>
          <w:rFonts w:ascii="Arial" w:hAnsi="Arial" w:cs="Arial"/>
          <w:spacing w:val="34"/>
          <w:sz w:val="24"/>
          <w:szCs w:val="24"/>
        </w:rPr>
        <w:t xml:space="preserve"> </w:t>
      </w:r>
      <w:r w:rsidRPr="00E137BC">
        <w:rPr>
          <w:rFonts w:ascii="Arial" w:hAnsi="Arial" w:cs="Arial"/>
          <w:spacing w:val="-2"/>
          <w:sz w:val="24"/>
          <w:szCs w:val="24"/>
        </w:rPr>
        <w:t>a</w:t>
      </w:r>
      <w:r w:rsidRPr="00E137BC">
        <w:rPr>
          <w:rFonts w:ascii="Arial" w:hAnsi="Arial" w:cs="Arial"/>
          <w:spacing w:val="-1"/>
          <w:sz w:val="24"/>
          <w:szCs w:val="24"/>
        </w:rPr>
        <w:t>v</w:t>
      </w:r>
      <w:r w:rsidRPr="00E137BC">
        <w:rPr>
          <w:rFonts w:ascii="Arial" w:hAnsi="Arial" w:cs="Arial"/>
          <w:sz w:val="24"/>
          <w:szCs w:val="24"/>
        </w:rPr>
        <w:t>d</w:t>
      </w:r>
      <w:r w:rsidRPr="00E137BC">
        <w:rPr>
          <w:rFonts w:ascii="Arial" w:hAnsi="Arial" w:cs="Arial"/>
          <w:spacing w:val="-1"/>
          <w:sz w:val="24"/>
          <w:szCs w:val="24"/>
        </w:rPr>
        <w:t>e</w:t>
      </w:r>
      <w:r w:rsidRPr="00E137BC">
        <w:rPr>
          <w:rFonts w:ascii="Arial" w:hAnsi="Arial" w:cs="Arial"/>
          <w:spacing w:val="2"/>
          <w:sz w:val="24"/>
          <w:szCs w:val="24"/>
        </w:rPr>
        <w:t>k</w:t>
      </w:r>
      <w:r w:rsidRPr="00E137BC">
        <w:rPr>
          <w:rFonts w:ascii="Arial" w:hAnsi="Arial" w:cs="Arial"/>
          <w:spacing w:val="-3"/>
          <w:sz w:val="24"/>
          <w:szCs w:val="24"/>
        </w:rPr>
        <w:t>k</w:t>
      </w:r>
      <w:r w:rsidRPr="00E137BC">
        <w:rPr>
          <w:rFonts w:ascii="Arial" w:hAnsi="Arial" w:cs="Arial"/>
          <w:spacing w:val="-1"/>
          <w:sz w:val="24"/>
          <w:szCs w:val="24"/>
        </w:rPr>
        <w:t>e</w:t>
      </w:r>
      <w:r w:rsidRPr="00E137BC">
        <w:rPr>
          <w:rFonts w:ascii="Arial" w:hAnsi="Arial" w:cs="Arial"/>
          <w:sz w:val="24"/>
          <w:szCs w:val="24"/>
        </w:rPr>
        <w:t>t</w:t>
      </w:r>
      <w:r w:rsidRPr="00E137BC">
        <w:rPr>
          <w:rFonts w:ascii="Arial" w:hAnsi="Arial" w:cs="Arial"/>
          <w:spacing w:val="5"/>
          <w:sz w:val="24"/>
          <w:szCs w:val="24"/>
        </w:rPr>
        <w:t xml:space="preserve"> </w:t>
      </w:r>
      <w:r w:rsidRPr="00E137BC">
        <w:rPr>
          <w:rFonts w:ascii="Arial" w:hAnsi="Arial" w:cs="Arial"/>
          <w:spacing w:val="-1"/>
          <w:sz w:val="24"/>
          <w:szCs w:val="24"/>
        </w:rPr>
        <w:t>a</w:t>
      </w:r>
      <w:r w:rsidRPr="00E137BC">
        <w:rPr>
          <w:rFonts w:ascii="Arial" w:hAnsi="Arial" w:cs="Arial"/>
          <w:sz w:val="24"/>
          <w:szCs w:val="24"/>
        </w:rPr>
        <w:t>t</w:t>
      </w:r>
      <w:r w:rsidRPr="00E137BC">
        <w:rPr>
          <w:rFonts w:ascii="Arial" w:hAnsi="Arial" w:cs="Arial"/>
          <w:spacing w:val="19"/>
          <w:sz w:val="24"/>
          <w:szCs w:val="24"/>
        </w:rPr>
        <w:t xml:space="preserve"> </w:t>
      </w:r>
      <w:r w:rsidRPr="00E137BC">
        <w:rPr>
          <w:rFonts w:ascii="Arial" w:hAnsi="Arial" w:cs="Arial"/>
          <w:spacing w:val="-1"/>
          <w:sz w:val="24"/>
          <w:szCs w:val="24"/>
        </w:rPr>
        <w:t>e</w:t>
      </w:r>
      <w:r w:rsidRPr="00E137BC">
        <w:rPr>
          <w:rFonts w:ascii="Arial" w:hAnsi="Arial" w:cs="Arial"/>
          <w:sz w:val="24"/>
          <w:szCs w:val="24"/>
        </w:rPr>
        <w:t>n</w:t>
      </w:r>
      <w:r w:rsidRPr="00E137BC">
        <w:rPr>
          <w:rFonts w:ascii="Arial" w:hAnsi="Arial" w:cs="Arial"/>
          <w:spacing w:val="28"/>
          <w:sz w:val="24"/>
          <w:szCs w:val="24"/>
        </w:rPr>
        <w:t xml:space="preserve"> </w:t>
      </w:r>
      <w:r w:rsidRPr="00E137BC">
        <w:rPr>
          <w:rFonts w:ascii="Arial" w:hAnsi="Arial" w:cs="Arial"/>
          <w:spacing w:val="3"/>
          <w:sz w:val="24"/>
          <w:szCs w:val="24"/>
        </w:rPr>
        <w:t>s</w:t>
      </w:r>
      <w:r w:rsidRPr="00E137BC">
        <w:rPr>
          <w:rFonts w:ascii="Arial" w:hAnsi="Arial" w:cs="Arial"/>
          <w:spacing w:val="-2"/>
          <w:sz w:val="24"/>
          <w:szCs w:val="24"/>
        </w:rPr>
        <w:t>t</w:t>
      </w:r>
      <w:r w:rsidRPr="00E137BC">
        <w:rPr>
          <w:rFonts w:ascii="Arial" w:hAnsi="Arial" w:cs="Arial"/>
          <w:sz w:val="24"/>
          <w:szCs w:val="24"/>
        </w:rPr>
        <w:t>or</w:t>
      </w:r>
      <w:r w:rsidRPr="00E137BC">
        <w:rPr>
          <w:rFonts w:ascii="Arial" w:hAnsi="Arial" w:cs="Arial"/>
          <w:spacing w:val="21"/>
          <w:sz w:val="24"/>
          <w:szCs w:val="24"/>
        </w:rPr>
        <w:t xml:space="preserve"> </w:t>
      </w:r>
      <w:r w:rsidRPr="00E137BC">
        <w:rPr>
          <w:rFonts w:ascii="Arial" w:hAnsi="Arial" w:cs="Arial"/>
          <w:spacing w:val="1"/>
          <w:sz w:val="24"/>
          <w:szCs w:val="24"/>
        </w:rPr>
        <w:t>a</w:t>
      </w:r>
      <w:r w:rsidRPr="00E137BC">
        <w:rPr>
          <w:rFonts w:ascii="Arial" w:hAnsi="Arial" w:cs="Arial"/>
          <w:sz w:val="24"/>
          <w:szCs w:val="24"/>
        </w:rPr>
        <w:t>nd</w:t>
      </w:r>
      <w:r w:rsidRPr="00E137BC">
        <w:rPr>
          <w:rFonts w:ascii="Arial" w:hAnsi="Arial" w:cs="Arial"/>
          <w:spacing w:val="-1"/>
          <w:sz w:val="24"/>
          <w:szCs w:val="24"/>
        </w:rPr>
        <w:t>e</w:t>
      </w:r>
      <w:r w:rsidRPr="00E137BC">
        <w:rPr>
          <w:rFonts w:ascii="Arial" w:hAnsi="Arial" w:cs="Arial"/>
          <w:sz w:val="24"/>
          <w:szCs w:val="24"/>
        </w:rPr>
        <w:t>l</w:t>
      </w:r>
      <w:r w:rsidRPr="00E137BC">
        <w:rPr>
          <w:rFonts w:ascii="Arial" w:hAnsi="Arial" w:cs="Arial"/>
          <w:spacing w:val="5"/>
          <w:sz w:val="24"/>
          <w:szCs w:val="24"/>
        </w:rPr>
        <w:t xml:space="preserve"> </w:t>
      </w:r>
      <w:r w:rsidRPr="00E137BC">
        <w:rPr>
          <w:rFonts w:ascii="Arial" w:hAnsi="Arial" w:cs="Arial"/>
          <w:spacing w:val="-2"/>
          <w:sz w:val="24"/>
          <w:szCs w:val="24"/>
        </w:rPr>
        <w:t>a</w:t>
      </w:r>
      <w:r w:rsidRPr="00E137BC">
        <w:rPr>
          <w:rFonts w:ascii="Arial" w:hAnsi="Arial" w:cs="Arial"/>
          <w:sz w:val="24"/>
          <w:szCs w:val="24"/>
        </w:rPr>
        <w:t>v</w:t>
      </w:r>
      <w:r w:rsidRPr="00E137BC">
        <w:rPr>
          <w:rFonts w:ascii="Arial" w:hAnsi="Arial" w:cs="Arial"/>
          <w:spacing w:val="9"/>
          <w:sz w:val="24"/>
          <w:szCs w:val="24"/>
        </w:rPr>
        <w:t xml:space="preserve"> </w:t>
      </w:r>
      <w:r w:rsidRPr="00E137BC">
        <w:rPr>
          <w:rFonts w:ascii="Arial" w:hAnsi="Arial" w:cs="Arial"/>
          <w:spacing w:val="-3"/>
          <w:sz w:val="24"/>
          <w:szCs w:val="24"/>
        </w:rPr>
        <w:t>k</w:t>
      </w:r>
      <w:r w:rsidRPr="00E137BC">
        <w:rPr>
          <w:rFonts w:ascii="Arial" w:hAnsi="Arial" w:cs="Arial"/>
          <w:sz w:val="24"/>
          <w:szCs w:val="24"/>
        </w:rPr>
        <w:t>o</w:t>
      </w:r>
      <w:r w:rsidRPr="00E137BC">
        <w:rPr>
          <w:rFonts w:ascii="Arial" w:hAnsi="Arial" w:cs="Arial"/>
          <w:spacing w:val="-1"/>
          <w:sz w:val="24"/>
          <w:szCs w:val="24"/>
        </w:rPr>
        <w:t>mmu</w:t>
      </w:r>
      <w:r w:rsidRPr="00E137BC">
        <w:rPr>
          <w:rFonts w:ascii="Arial" w:hAnsi="Arial" w:cs="Arial"/>
          <w:sz w:val="24"/>
          <w:szCs w:val="24"/>
        </w:rPr>
        <w:t>n</w:t>
      </w:r>
      <w:r w:rsidRPr="00E137BC">
        <w:rPr>
          <w:rFonts w:ascii="Arial" w:hAnsi="Arial" w:cs="Arial"/>
          <w:spacing w:val="-1"/>
          <w:sz w:val="24"/>
          <w:szCs w:val="24"/>
        </w:rPr>
        <w:t>e</w:t>
      </w:r>
      <w:r w:rsidRPr="00E137BC">
        <w:rPr>
          <w:rFonts w:ascii="Arial" w:hAnsi="Arial" w:cs="Arial"/>
          <w:sz w:val="24"/>
          <w:szCs w:val="24"/>
        </w:rPr>
        <w:t>ne</w:t>
      </w:r>
      <w:r w:rsidR="001A30AD">
        <w:rPr>
          <w:rFonts w:ascii="Arial" w:hAnsi="Arial" w:cs="Arial"/>
          <w:spacing w:val="52"/>
          <w:sz w:val="24"/>
          <w:szCs w:val="24"/>
        </w:rPr>
        <w:t xml:space="preserve"> </w:t>
      </w:r>
      <w:r w:rsidRPr="00E137BC">
        <w:rPr>
          <w:rFonts w:ascii="Arial" w:hAnsi="Arial" w:cs="Arial"/>
          <w:sz w:val="24"/>
          <w:szCs w:val="24"/>
        </w:rPr>
        <w:t xml:space="preserve">hadde </w:t>
      </w:r>
      <w:r w:rsidRPr="00E137BC">
        <w:rPr>
          <w:rFonts w:ascii="Arial" w:hAnsi="Arial" w:cs="Arial"/>
          <w:spacing w:val="3"/>
          <w:sz w:val="24"/>
          <w:szCs w:val="24"/>
        </w:rPr>
        <w:t>st</w:t>
      </w:r>
      <w:r w:rsidRPr="00E137BC">
        <w:rPr>
          <w:rFonts w:ascii="Arial" w:hAnsi="Arial" w:cs="Arial"/>
          <w:sz w:val="24"/>
          <w:szCs w:val="24"/>
        </w:rPr>
        <w:t>ø</w:t>
      </w:r>
      <w:r w:rsidRPr="00E137BC">
        <w:rPr>
          <w:rFonts w:ascii="Arial" w:hAnsi="Arial" w:cs="Arial"/>
          <w:spacing w:val="2"/>
          <w:sz w:val="24"/>
          <w:szCs w:val="24"/>
        </w:rPr>
        <w:t>r</w:t>
      </w:r>
      <w:r w:rsidRPr="00E137BC">
        <w:rPr>
          <w:rFonts w:ascii="Arial" w:hAnsi="Arial" w:cs="Arial"/>
          <w:sz w:val="24"/>
          <w:szCs w:val="24"/>
        </w:rPr>
        <w:t>re</w:t>
      </w:r>
      <w:r w:rsidRPr="00E137BC">
        <w:rPr>
          <w:rFonts w:ascii="Arial" w:hAnsi="Arial" w:cs="Arial"/>
          <w:spacing w:val="36"/>
          <w:sz w:val="24"/>
          <w:szCs w:val="24"/>
        </w:rPr>
        <w:t xml:space="preserve"> </w:t>
      </w:r>
      <w:r w:rsidRPr="00E137BC">
        <w:rPr>
          <w:rFonts w:ascii="Arial" w:hAnsi="Arial" w:cs="Arial"/>
          <w:spacing w:val="2"/>
          <w:sz w:val="24"/>
          <w:szCs w:val="24"/>
        </w:rPr>
        <w:t>u</w:t>
      </w:r>
      <w:r w:rsidRPr="00E137BC">
        <w:rPr>
          <w:rFonts w:ascii="Arial" w:hAnsi="Arial" w:cs="Arial"/>
          <w:spacing w:val="7"/>
          <w:sz w:val="24"/>
          <w:szCs w:val="24"/>
        </w:rPr>
        <w:t>t</w:t>
      </w:r>
      <w:r w:rsidRPr="00E137BC">
        <w:rPr>
          <w:rFonts w:ascii="Arial" w:hAnsi="Arial" w:cs="Arial"/>
          <w:spacing w:val="-3"/>
          <w:sz w:val="24"/>
          <w:szCs w:val="24"/>
        </w:rPr>
        <w:t>f</w:t>
      </w:r>
      <w:r w:rsidRPr="00E137BC">
        <w:rPr>
          <w:rFonts w:ascii="Arial" w:hAnsi="Arial" w:cs="Arial"/>
          <w:sz w:val="24"/>
          <w:szCs w:val="24"/>
        </w:rPr>
        <w:t>or</w:t>
      </w:r>
      <w:r w:rsidRPr="00E137BC">
        <w:rPr>
          <w:rFonts w:ascii="Arial" w:hAnsi="Arial" w:cs="Arial"/>
          <w:spacing w:val="-2"/>
          <w:sz w:val="24"/>
          <w:szCs w:val="24"/>
        </w:rPr>
        <w:t>d</w:t>
      </w:r>
      <w:r w:rsidRPr="00E137BC">
        <w:rPr>
          <w:rFonts w:ascii="Arial" w:hAnsi="Arial" w:cs="Arial"/>
          <w:spacing w:val="2"/>
          <w:sz w:val="24"/>
          <w:szCs w:val="24"/>
        </w:rPr>
        <w:t>r</w:t>
      </w:r>
      <w:r w:rsidRPr="00E137BC">
        <w:rPr>
          <w:rFonts w:ascii="Arial" w:hAnsi="Arial" w:cs="Arial"/>
          <w:spacing w:val="-2"/>
          <w:sz w:val="24"/>
          <w:szCs w:val="24"/>
        </w:rPr>
        <w:t>i</w:t>
      </w:r>
      <w:r w:rsidRPr="00E137BC">
        <w:rPr>
          <w:rFonts w:ascii="Arial" w:hAnsi="Arial" w:cs="Arial"/>
          <w:sz w:val="24"/>
          <w:szCs w:val="24"/>
        </w:rPr>
        <w:t>ng</w:t>
      </w:r>
      <w:r w:rsidRPr="00E137BC">
        <w:rPr>
          <w:rFonts w:ascii="Arial" w:hAnsi="Arial" w:cs="Arial"/>
          <w:spacing w:val="-1"/>
          <w:sz w:val="24"/>
          <w:szCs w:val="24"/>
        </w:rPr>
        <w:t>e</w:t>
      </w:r>
      <w:r w:rsidRPr="00E137BC">
        <w:rPr>
          <w:rFonts w:ascii="Arial" w:hAnsi="Arial" w:cs="Arial"/>
          <w:sz w:val="24"/>
          <w:szCs w:val="24"/>
        </w:rPr>
        <w:t>r</w:t>
      </w:r>
      <w:r w:rsidRPr="00E137BC">
        <w:rPr>
          <w:rFonts w:ascii="Arial" w:hAnsi="Arial" w:cs="Arial"/>
          <w:spacing w:val="5"/>
          <w:sz w:val="24"/>
          <w:szCs w:val="24"/>
        </w:rPr>
        <w:t xml:space="preserve"> </w:t>
      </w:r>
      <w:r w:rsidRPr="00E137BC">
        <w:rPr>
          <w:rFonts w:ascii="Arial" w:hAnsi="Arial" w:cs="Arial"/>
          <w:sz w:val="24"/>
          <w:szCs w:val="24"/>
        </w:rPr>
        <w:t>med</w:t>
      </w:r>
      <w:r w:rsidRPr="00E137BC">
        <w:rPr>
          <w:rFonts w:ascii="Arial" w:hAnsi="Arial" w:cs="Arial"/>
          <w:spacing w:val="28"/>
          <w:sz w:val="24"/>
          <w:szCs w:val="24"/>
        </w:rPr>
        <w:t xml:space="preserve"> </w:t>
      </w:r>
      <w:r w:rsidRPr="00E137BC">
        <w:rPr>
          <w:rFonts w:ascii="Arial" w:hAnsi="Arial" w:cs="Arial"/>
          <w:sz w:val="24"/>
          <w:szCs w:val="24"/>
        </w:rPr>
        <w:t>å</w:t>
      </w:r>
      <w:r w:rsidRPr="00E137BC">
        <w:rPr>
          <w:rFonts w:ascii="Arial" w:hAnsi="Arial" w:cs="Arial"/>
          <w:spacing w:val="16"/>
          <w:sz w:val="24"/>
          <w:szCs w:val="24"/>
        </w:rPr>
        <w:t xml:space="preserve"> </w:t>
      </w:r>
      <w:r w:rsidRPr="00E137BC">
        <w:rPr>
          <w:rFonts w:ascii="Arial" w:hAnsi="Arial" w:cs="Arial"/>
          <w:sz w:val="24"/>
          <w:szCs w:val="24"/>
        </w:rPr>
        <w:t>t</w:t>
      </w:r>
      <w:r w:rsidRPr="00E137BC">
        <w:rPr>
          <w:rFonts w:ascii="Arial" w:hAnsi="Arial" w:cs="Arial"/>
          <w:spacing w:val="-2"/>
          <w:sz w:val="24"/>
          <w:szCs w:val="24"/>
        </w:rPr>
        <w:t>il</w:t>
      </w:r>
      <w:r w:rsidRPr="00E137BC">
        <w:rPr>
          <w:rFonts w:ascii="Arial" w:hAnsi="Arial" w:cs="Arial"/>
          <w:spacing w:val="-1"/>
          <w:sz w:val="24"/>
          <w:szCs w:val="24"/>
        </w:rPr>
        <w:t>b</w:t>
      </w:r>
      <w:r w:rsidRPr="00E137BC">
        <w:rPr>
          <w:rFonts w:ascii="Arial" w:hAnsi="Arial" w:cs="Arial"/>
          <w:sz w:val="24"/>
          <w:szCs w:val="24"/>
        </w:rPr>
        <w:t>y</w:t>
      </w:r>
      <w:r w:rsidRPr="00E137BC">
        <w:rPr>
          <w:rFonts w:ascii="Arial" w:hAnsi="Arial" w:cs="Arial"/>
          <w:spacing w:val="12"/>
          <w:sz w:val="24"/>
          <w:szCs w:val="24"/>
        </w:rPr>
        <w:t xml:space="preserve"> </w:t>
      </w:r>
      <w:r w:rsidRPr="00E137BC">
        <w:rPr>
          <w:rFonts w:ascii="Arial" w:hAnsi="Arial" w:cs="Arial"/>
          <w:sz w:val="24"/>
          <w:szCs w:val="24"/>
        </w:rPr>
        <w:t>t</w:t>
      </w:r>
      <w:r w:rsidRPr="00E137BC">
        <w:rPr>
          <w:rFonts w:ascii="Arial" w:hAnsi="Arial" w:cs="Arial"/>
          <w:spacing w:val="-2"/>
          <w:sz w:val="24"/>
          <w:szCs w:val="24"/>
        </w:rPr>
        <w:t>il</w:t>
      </w:r>
      <w:r w:rsidRPr="00E137BC">
        <w:rPr>
          <w:rFonts w:ascii="Arial" w:hAnsi="Arial" w:cs="Arial"/>
          <w:sz w:val="24"/>
          <w:szCs w:val="24"/>
        </w:rPr>
        <w:t>r</w:t>
      </w:r>
      <w:r w:rsidRPr="00E137BC">
        <w:rPr>
          <w:rFonts w:ascii="Arial" w:hAnsi="Arial" w:cs="Arial"/>
          <w:spacing w:val="-1"/>
          <w:sz w:val="24"/>
          <w:szCs w:val="24"/>
        </w:rPr>
        <w:t>e</w:t>
      </w:r>
      <w:r w:rsidRPr="00E137BC">
        <w:rPr>
          <w:rFonts w:ascii="Arial" w:hAnsi="Arial" w:cs="Arial"/>
          <w:spacing w:val="8"/>
          <w:sz w:val="24"/>
          <w:szCs w:val="24"/>
        </w:rPr>
        <w:t>t</w:t>
      </w:r>
      <w:r w:rsidRPr="00E137BC">
        <w:rPr>
          <w:rFonts w:ascii="Arial" w:hAnsi="Arial" w:cs="Arial"/>
          <w:spacing w:val="-2"/>
          <w:sz w:val="24"/>
          <w:szCs w:val="24"/>
        </w:rPr>
        <w:t>t</w:t>
      </w:r>
      <w:r w:rsidRPr="00E137BC">
        <w:rPr>
          <w:rFonts w:ascii="Arial" w:hAnsi="Arial" w:cs="Arial"/>
          <w:spacing w:val="-1"/>
          <w:sz w:val="24"/>
          <w:szCs w:val="24"/>
        </w:rPr>
        <w:t>e</w:t>
      </w:r>
      <w:r w:rsidRPr="00E137BC">
        <w:rPr>
          <w:rFonts w:ascii="Arial" w:hAnsi="Arial" w:cs="Arial"/>
          <w:sz w:val="24"/>
          <w:szCs w:val="24"/>
        </w:rPr>
        <w:t>l</w:t>
      </w:r>
      <w:r w:rsidRPr="00E137BC">
        <w:rPr>
          <w:rFonts w:ascii="Arial" w:hAnsi="Arial" w:cs="Arial"/>
          <w:spacing w:val="-1"/>
          <w:sz w:val="24"/>
          <w:szCs w:val="24"/>
        </w:rPr>
        <w:t>a</w:t>
      </w:r>
      <w:r w:rsidRPr="00E137BC">
        <w:rPr>
          <w:rFonts w:ascii="Arial" w:hAnsi="Arial" w:cs="Arial"/>
          <w:spacing w:val="1"/>
          <w:sz w:val="24"/>
          <w:szCs w:val="24"/>
        </w:rPr>
        <w:t>g</w:t>
      </w:r>
      <w:r w:rsidRPr="00E137BC">
        <w:rPr>
          <w:rFonts w:ascii="Arial" w:hAnsi="Arial" w:cs="Arial"/>
          <w:spacing w:val="-2"/>
          <w:sz w:val="24"/>
          <w:szCs w:val="24"/>
        </w:rPr>
        <w:t>t</w:t>
      </w:r>
      <w:r w:rsidRPr="00E137BC">
        <w:rPr>
          <w:rFonts w:ascii="Arial" w:hAnsi="Arial" w:cs="Arial"/>
          <w:sz w:val="24"/>
          <w:szCs w:val="24"/>
        </w:rPr>
        <w:t>e</w:t>
      </w:r>
      <w:r w:rsidRPr="00E137BC">
        <w:rPr>
          <w:rFonts w:ascii="Arial" w:hAnsi="Arial" w:cs="Arial"/>
          <w:spacing w:val="5"/>
          <w:sz w:val="24"/>
          <w:szCs w:val="24"/>
        </w:rPr>
        <w:t xml:space="preserve"> </w:t>
      </w:r>
      <w:r w:rsidRPr="00E137BC">
        <w:rPr>
          <w:rFonts w:ascii="Arial" w:hAnsi="Arial" w:cs="Arial"/>
          <w:sz w:val="24"/>
          <w:szCs w:val="24"/>
        </w:rPr>
        <w:t>r</w:t>
      </w:r>
      <w:r w:rsidRPr="00E137BC">
        <w:rPr>
          <w:rFonts w:ascii="Arial" w:hAnsi="Arial" w:cs="Arial"/>
          <w:spacing w:val="-1"/>
          <w:sz w:val="24"/>
          <w:szCs w:val="24"/>
        </w:rPr>
        <w:t>e</w:t>
      </w:r>
      <w:r w:rsidRPr="00E137BC">
        <w:rPr>
          <w:rFonts w:ascii="Arial" w:hAnsi="Arial" w:cs="Arial"/>
          <w:sz w:val="24"/>
          <w:szCs w:val="24"/>
        </w:rPr>
        <w:t>h</w:t>
      </w:r>
      <w:r w:rsidRPr="00E137BC">
        <w:rPr>
          <w:rFonts w:ascii="Arial" w:hAnsi="Arial" w:cs="Arial"/>
          <w:spacing w:val="1"/>
          <w:sz w:val="24"/>
          <w:szCs w:val="24"/>
        </w:rPr>
        <w:t>a</w:t>
      </w:r>
      <w:r w:rsidRPr="00E137BC">
        <w:rPr>
          <w:rFonts w:ascii="Arial" w:hAnsi="Arial" w:cs="Arial"/>
          <w:sz w:val="24"/>
          <w:szCs w:val="24"/>
        </w:rPr>
        <w:t>b</w:t>
      </w:r>
      <w:r w:rsidRPr="00E137BC">
        <w:rPr>
          <w:rFonts w:ascii="Arial" w:hAnsi="Arial" w:cs="Arial"/>
          <w:spacing w:val="-2"/>
          <w:sz w:val="24"/>
          <w:szCs w:val="24"/>
        </w:rPr>
        <w:t>il</w:t>
      </w:r>
      <w:r w:rsidRPr="00E137BC">
        <w:rPr>
          <w:rFonts w:ascii="Arial" w:hAnsi="Arial" w:cs="Arial"/>
          <w:spacing w:val="1"/>
          <w:sz w:val="24"/>
          <w:szCs w:val="24"/>
        </w:rPr>
        <w:t>i</w:t>
      </w:r>
      <w:r w:rsidRPr="00E137BC">
        <w:rPr>
          <w:rFonts w:ascii="Arial" w:hAnsi="Arial" w:cs="Arial"/>
          <w:spacing w:val="-2"/>
          <w:sz w:val="24"/>
          <w:szCs w:val="24"/>
        </w:rPr>
        <w:t>t</w:t>
      </w:r>
      <w:r w:rsidRPr="00E137BC">
        <w:rPr>
          <w:rFonts w:ascii="Arial" w:hAnsi="Arial" w:cs="Arial"/>
          <w:spacing w:val="-1"/>
          <w:sz w:val="24"/>
          <w:szCs w:val="24"/>
        </w:rPr>
        <w:t>e</w:t>
      </w:r>
      <w:r w:rsidRPr="00E137BC">
        <w:rPr>
          <w:rFonts w:ascii="Arial" w:hAnsi="Arial" w:cs="Arial"/>
          <w:spacing w:val="2"/>
          <w:sz w:val="24"/>
          <w:szCs w:val="24"/>
        </w:rPr>
        <w:t>r</w:t>
      </w:r>
      <w:r w:rsidRPr="00E137BC">
        <w:rPr>
          <w:rFonts w:ascii="Arial" w:hAnsi="Arial" w:cs="Arial"/>
          <w:spacing w:val="-2"/>
          <w:sz w:val="24"/>
          <w:szCs w:val="24"/>
        </w:rPr>
        <w:t>i</w:t>
      </w:r>
      <w:r w:rsidRPr="00E137BC">
        <w:rPr>
          <w:rFonts w:ascii="Arial" w:hAnsi="Arial" w:cs="Arial"/>
          <w:sz w:val="24"/>
          <w:szCs w:val="24"/>
        </w:rPr>
        <w:t>ng</w:t>
      </w:r>
      <w:r w:rsidRPr="00E137BC">
        <w:rPr>
          <w:rFonts w:ascii="Arial" w:hAnsi="Arial" w:cs="Arial"/>
          <w:spacing w:val="3"/>
          <w:sz w:val="24"/>
          <w:szCs w:val="24"/>
        </w:rPr>
        <w:t>s</w:t>
      </w:r>
      <w:r w:rsidRPr="00E137BC">
        <w:rPr>
          <w:rFonts w:ascii="Arial" w:hAnsi="Arial" w:cs="Arial"/>
          <w:sz w:val="24"/>
          <w:szCs w:val="24"/>
        </w:rPr>
        <w:t>tj</w:t>
      </w:r>
      <w:r w:rsidRPr="00E137BC">
        <w:rPr>
          <w:rFonts w:ascii="Arial" w:hAnsi="Arial" w:cs="Arial"/>
          <w:spacing w:val="-1"/>
          <w:sz w:val="24"/>
          <w:szCs w:val="24"/>
        </w:rPr>
        <w:t>e</w:t>
      </w:r>
      <w:r w:rsidRPr="00E137BC">
        <w:rPr>
          <w:rFonts w:ascii="Arial" w:hAnsi="Arial" w:cs="Arial"/>
          <w:sz w:val="24"/>
          <w:szCs w:val="24"/>
        </w:rPr>
        <w:t>n</w:t>
      </w:r>
      <w:r w:rsidRPr="00E137BC">
        <w:rPr>
          <w:rFonts w:ascii="Arial" w:hAnsi="Arial" w:cs="Arial"/>
          <w:spacing w:val="2"/>
          <w:sz w:val="24"/>
          <w:szCs w:val="24"/>
        </w:rPr>
        <w:t>e</w:t>
      </w:r>
      <w:r w:rsidRPr="00E137BC">
        <w:rPr>
          <w:rFonts w:ascii="Arial" w:hAnsi="Arial" w:cs="Arial"/>
          <w:spacing w:val="3"/>
          <w:sz w:val="24"/>
          <w:szCs w:val="24"/>
        </w:rPr>
        <w:t>s</w:t>
      </w:r>
      <w:r w:rsidRPr="00E137BC">
        <w:rPr>
          <w:rFonts w:ascii="Arial" w:hAnsi="Arial" w:cs="Arial"/>
          <w:spacing w:val="-2"/>
          <w:sz w:val="24"/>
          <w:szCs w:val="24"/>
        </w:rPr>
        <w:t>t</w:t>
      </w:r>
      <w:r w:rsidRPr="00E137BC">
        <w:rPr>
          <w:rFonts w:ascii="Arial" w:hAnsi="Arial" w:cs="Arial"/>
          <w:spacing w:val="-1"/>
          <w:sz w:val="24"/>
          <w:szCs w:val="24"/>
        </w:rPr>
        <w:t>e</w:t>
      </w:r>
      <w:r w:rsidRPr="00E137BC">
        <w:rPr>
          <w:rFonts w:ascii="Arial" w:hAnsi="Arial" w:cs="Arial"/>
          <w:sz w:val="24"/>
          <w:szCs w:val="24"/>
        </w:rPr>
        <w:t>r</w:t>
      </w:r>
      <w:r w:rsidRPr="00E137BC">
        <w:rPr>
          <w:rFonts w:ascii="Arial" w:hAnsi="Arial" w:cs="Arial"/>
          <w:spacing w:val="5"/>
          <w:sz w:val="24"/>
          <w:szCs w:val="24"/>
        </w:rPr>
        <w:t xml:space="preserve"> </w:t>
      </w:r>
      <w:r w:rsidRPr="00E137BC">
        <w:rPr>
          <w:rFonts w:ascii="Arial" w:hAnsi="Arial" w:cs="Arial"/>
          <w:sz w:val="24"/>
          <w:szCs w:val="24"/>
        </w:rPr>
        <w:t>t</w:t>
      </w:r>
      <w:r w:rsidRPr="00E137BC">
        <w:rPr>
          <w:rFonts w:ascii="Arial" w:hAnsi="Arial" w:cs="Arial"/>
          <w:spacing w:val="-2"/>
          <w:sz w:val="24"/>
          <w:szCs w:val="24"/>
        </w:rPr>
        <w:t>i</w:t>
      </w:r>
      <w:r w:rsidRPr="00E137BC">
        <w:rPr>
          <w:rFonts w:ascii="Arial" w:hAnsi="Arial" w:cs="Arial"/>
          <w:sz w:val="24"/>
          <w:szCs w:val="24"/>
        </w:rPr>
        <w:t>l</w:t>
      </w:r>
      <w:r w:rsidRPr="00E137BC">
        <w:rPr>
          <w:rFonts w:ascii="Arial" w:hAnsi="Arial" w:cs="Arial"/>
          <w:spacing w:val="15"/>
          <w:sz w:val="24"/>
          <w:szCs w:val="24"/>
        </w:rPr>
        <w:t xml:space="preserve"> </w:t>
      </w:r>
      <w:r w:rsidRPr="00E137BC">
        <w:rPr>
          <w:rFonts w:ascii="Arial" w:hAnsi="Arial" w:cs="Arial"/>
          <w:spacing w:val="2"/>
          <w:sz w:val="24"/>
          <w:szCs w:val="24"/>
        </w:rPr>
        <w:t>y</w:t>
      </w:r>
      <w:r w:rsidRPr="00E137BC">
        <w:rPr>
          <w:rFonts w:ascii="Arial" w:hAnsi="Arial" w:cs="Arial"/>
          <w:sz w:val="24"/>
          <w:szCs w:val="24"/>
        </w:rPr>
        <w:t>n</w:t>
      </w:r>
      <w:r w:rsidRPr="00E137BC">
        <w:rPr>
          <w:rFonts w:ascii="Arial" w:hAnsi="Arial" w:cs="Arial"/>
          <w:spacing w:val="-2"/>
          <w:sz w:val="24"/>
          <w:szCs w:val="24"/>
        </w:rPr>
        <w:t>g</w:t>
      </w:r>
      <w:r w:rsidRPr="00E137BC">
        <w:rPr>
          <w:rFonts w:ascii="Arial" w:hAnsi="Arial" w:cs="Arial"/>
          <w:sz w:val="24"/>
          <w:szCs w:val="24"/>
        </w:rPr>
        <w:t>re</w:t>
      </w:r>
      <w:r w:rsidRPr="00E137BC">
        <w:rPr>
          <w:rFonts w:ascii="Arial" w:hAnsi="Arial" w:cs="Arial"/>
          <w:spacing w:val="14"/>
          <w:sz w:val="24"/>
          <w:szCs w:val="24"/>
        </w:rPr>
        <w:t xml:space="preserve"> </w:t>
      </w:r>
      <w:r w:rsidRPr="00E137BC">
        <w:rPr>
          <w:rFonts w:ascii="Arial" w:hAnsi="Arial" w:cs="Arial"/>
          <w:sz w:val="24"/>
          <w:szCs w:val="24"/>
        </w:rPr>
        <w:t>p</w:t>
      </w:r>
      <w:r w:rsidRPr="00E137BC">
        <w:rPr>
          <w:rFonts w:ascii="Arial" w:hAnsi="Arial" w:cs="Arial"/>
          <w:spacing w:val="5"/>
          <w:sz w:val="24"/>
          <w:szCs w:val="24"/>
        </w:rPr>
        <w:t>a</w:t>
      </w:r>
      <w:r w:rsidRPr="00E137BC">
        <w:rPr>
          <w:rFonts w:ascii="Arial" w:hAnsi="Arial" w:cs="Arial"/>
          <w:sz w:val="24"/>
          <w:szCs w:val="24"/>
        </w:rPr>
        <w:t>si</w:t>
      </w:r>
      <w:r w:rsidRPr="00E137BC">
        <w:rPr>
          <w:rFonts w:ascii="Arial" w:hAnsi="Arial" w:cs="Arial"/>
          <w:spacing w:val="-1"/>
          <w:sz w:val="24"/>
          <w:szCs w:val="24"/>
        </w:rPr>
        <w:t>en</w:t>
      </w:r>
      <w:r w:rsidRPr="00E137BC">
        <w:rPr>
          <w:rFonts w:ascii="Arial" w:hAnsi="Arial" w:cs="Arial"/>
          <w:spacing w:val="-2"/>
          <w:sz w:val="24"/>
          <w:szCs w:val="24"/>
        </w:rPr>
        <w:t>t</w:t>
      </w:r>
      <w:r w:rsidRPr="00E137BC">
        <w:rPr>
          <w:rFonts w:ascii="Arial" w:hAnsi="Arial" w:cs="Arial"/>
          <w:spacing w:val="-1"/>
          <w:sz w:val="24"/>
          <w:szCs w:val="24"/>
        </w:rPr>
        <w:t>e</w:t>
      </w:r>
      <w:r w:rsidRPr="00E137BC">
        <w:rPr>
          <w:rFonts w:ascii="Arial" w:hAnsi="Arial" w:cs="Arial"/>
          <w:sz w:val="24"/>
          <w:szCs w:val="24"/>
        </w:rPr>
        <w:t>r</w:t>
      </w:r>
      <w:r w:rsidRPr="00E137BC">
        <w:rPr>
          <w:rFonts w:ascii="Arial" w:hAnsi="Arial" w:cs="Arial"/>
          <w:spacing w:val="6"/>
          <w:sz w:val="24"/>
          <w:szCs w:val="24"/>
        </w:rPr>
        <w:t xml:space="preserve"> </w:t>
      </w:r>
      <w:r w:rsidRPr="00E137BC">
        <w:rPr>
          <w:rFonts w:ascii="Arial" w:hAnsi="Arial" w:cs="Arial"/>
          <w:spacing w:val="-1"/>
          <w:sz w:val="24"/>
          <w:szCs w:val="24"/>
        </w:rPr>
        <w:t>en</w:t>
      </w:r>
      <w:r w:rsidRPr="00E137BC">
        <w:rPr>
          <w:rFonts w:ascii="Arial" w:hAnsi="Arial" w:cs="Arial"/>
          <w:sz w:val="24"/>
          <w:szCs w:val="24"/>
        </w:rPr>
        <w:t>n</w:t>
      </w:r>
      <w:r w:rsidRPr="00E137BC">
        <w:rPr>
          <w:rFonts w:ascii="Arial" w:hAnsi="Arial" w:cs="Arial"/>
          <w:spacing w:val="33"/>
          <w:sz w:val="24"/>
          <w:szCs w:val="24"/>
        </w:rPr>
        <w:t xml:space="preserve"> </w:t>
      </w:r>
      <w:r w:rsidRPr="00E137BC">
        <w:rPr>
          <w:rFonts w:ascii="Arial" w:hAnsi="Arial" w:cs="Arial"/>
          <w:sz w:val="24"/>
          <w:szCs w:val="24"/>
        </w:rPr>
        <w:t>t</w:t>
      </w:r>
      <w:r w:rsidRPr="00E137BC">
        <w:rPr>
          <w:rFonts w:ascii="Arial" w:hAnsi="Arial" w:cs="Arial"/>
          <w:spacing w:val="-2"/>
          <w:sz w:val="24"/>
          <w:szCs w:val="24"/>
        </w:rPr>
        <w:t xml:space="preserve">il </w:t>
      </w:r>
      <w:r w:rsidRPr="00E137BC">
        <w:rPr>
          <w:rFonts w:ascii="Arial" w:hAnsi="Arial" w:cs="Arial"/>
          <w:spacing w:val="-1"/>
          <w:sz w:val="24"/>
          <w:szCs w:val="24"/>
        </w:rPr>
        <w:t>e</w:t>
      </w:r>
      <w:r w:rsidRPr="00E137BC">
        <w:rPr>
          <w:rFonts w:ascii="Arial" w:hAnsi="Arial" w:cs="Arial"/>
          <w:sz w:val="24"/>
          <w:szCs w:val="24"/>
        </w:rPr>
        <w:t>l</w:t>
      </w:r>
      <w:r w:rsidRPr="00E137BC">
        <w:rPr>
          <w:rFonts w:ascii="Arial" w:hAnsi="Arial" w:cs="Arial"/>
          <w:spacing w:val="-2"/>
          <w:sz w:val="24"/>
          <w:szCs w:val="24"/>
        </w:rPr>
        <w:t>d</w:t>
      </w:r>
      <w:r w:rsidRPr="00E137BC">
        <w:rPr>
          <w:rFonts w:ascii="Arial" w:hAnsi="Arial" w:cs="Arial"/>
          <w:sz w:val="24"/>
          <w:szCs w:val="24"/>
        </w:rPr>
        <w:t>r</w:t>
      </w:r>
      <w:r w:rsidRPr="00E137BC">
        <w:rPr>
          <w:rFonts w:ascii="Arial" w:hAnsi="Arial" w:cs="Arial"/>
          <w:spacing w:val="-2"/>
          <w:sz w:val="24"/>
          <w:szCs w:val="24"/>
        </w:rPr>
        <w:t xml:space="preserve">e. </w:t>
      </w:r>
      <w:r w:rsidR="001A30AD">
        <w:rPr>
          <w:rFonts w:ascii="Arial" w:hAnsi="Arial" w:cs="Arial"/>
          <w:sz w:val="24"/>
          <w:szCs w:val="24"/>
        </w:rPr>
        <w:t xml:space="preserve">Også i spesialisthelsetjenesten er rehabiliteringstilbudet for ungdom lite utbygd. De fleste rehabiliteringsinstitusjoner har ikke tilbud tilpasset ungdom. </w:t>
      </w:r>
    </w:p>
    <w:p w14:paraId="0D04CE05" w14:textId="77777777" w:rsidR="001A30AD" w:rsidRDefault="001A30AD" w:rsidP="009E79E4">
      <w:pPr>
        <w:pStyle w:val="Br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6" w:lineRule="auto"/>
        <w:rPr>
          <w:rFonts w:ascii="Arial" w:hAnsi="Arial" w:cs="Arial"/>
          <w:sz w:val="24"/>
          <w:szCs w:val="24"/>
        </w:rPr>
      </w:pPr>
      <w:r w:rsidRPr="00E137BC">
        <w:rPr>
          <w:rFonts w:ascii="Arial" w:hAnsi="Arial" w:cs="Arial"/>
          <w:sz w:val="24"/>
          <w:szCs w:val="24"/>
        </w:rPr>
        <w:t xml:space="preserve">En undersøkelse utført av Unge funksjonshemmede </w:t>
      </w:r>
      <w:r>
        <w:rPr>
          <w:rFonts w:ascii="Arial" w:hAnsi="Arial" w:cs="Arial"/>
          <w:sz w:val="24"/>
          <w:szCs w:val="24"/>
        </w:rPr>
        <w:t xml:space="preserve">i 2013 </w:t>
      </w:r>
      <w:r w:rsidRPr="00E137BC">
        <w:rPr>
          <w:rFonts w:ascii="Arial" w:hAnsi="Arial" w:cs="Arial"/>
          <w:sz w:val="24"/>
          <w:szCs w:val="24"/>
        </w:rPr>
        <w:t xml:space="preserve">viser at ungdom og unge voksne </w:t>
      </w:r>
      <w:r>
        <w:rPr>
          <w:rFonts w:ascii="Arial" w:hAnsi="Arial" w:cs="Arial"/>
          <w:sz w:val="24"/>
          <w:szCs w:val="24"/>
        </w:rPr>
        <w:t>møter mange barrierer for å få habiliterings- og rehabiliteringstilbud.</w:t>
      </w:r>
      <w:r w:rsidRPr="00E137BC">
        <w:rPr>
          <w:rFonts w:ascii="Arial" w:eastAsia="Arial" w:hAnsi="Arial" w:cs="Arial"/>
          <w:sz w:val="24"/>
          <w:szCs w:val="24"/>
          <w:vertAlign w:val="superscript"/>
        </w:rPr>
        <w:footnoteReference w:id="4"/>
      </w:r>
      <w:r w:rsidRPr="00E137BC">
        <w:rPr>
          <w:rFonts w:ascii="Arial" w:hAnsi="Arial" w:cs="Arial"/>
          <w:sz w:val="24"/>
          <w:szCs w:val="24"/>
        </w:rPr>
        <w:t xml:space="preserve"> </w:t>
      </w:r>
      <w:r>
        <w:rPr>
          <w:rFonts w:ascii="Arial" w:hAnsi="Arial" w:cs="Arial"/>
          <w:sz w:val="24"/>
          <w:szCs w:val="24"/>
        </w:rPr>
        <w:t>M</w:t>
      </w:r>
      <w:r w:rsidRPr="00E137BC">
        <w:rPr>
          <w:rFonts w:ascii="Arial" w:hAnsi="Arial" w:cs="Arial"/>
          <w:sz w:val="24"/>
          <w:szCs w:val="24"/>
        </w:rPr>
        <w:t>ange unge får ikke det tilbudet de skal, og bør, ha etter fylte 18 år</w:t>
      </w:r>
      <w:r>
        <w:rPr>
          <w:rFonts w:ascii="Arial" w:hAnsi="Arial" w:cs="Arial"/>
          <w:sz w:val="24"/>
          <w:szCs w:val="24"/>
        </w:rPr>
        <w:t>.</w:t>
      </w:r>
      <w:r w:rsidRPr="00E137BC">
        <w:rPr>
          <w:rFonts w:ascii="Arial" w:hAnsi="Arial" w:cs="Arial"/>
          <w:sz w:val="24"/>
          <w:szCs w:val="24"/>
        </w:rPr>
        <w:t xml:space="preserve"> </w:t>
      </w:r>
      <w:r>
        <w:rPr>
          <w:rFonts w:ascii="Arial" w:hAnsi="Arial" w:cs="Arial"/>
          <w:sz w:val="24"/>
          <w:szCs w:val="24"/>
        </w:rPr>
        <w:t xml:space="preserve">Disse barrierene er blant annet utilgjengelige eller diffuse beskrivelser av tilbud, endring eller bortfall av gode tilbud som følge av at prosjektfinansiering opphører, manglende skoletilbud ved </w:t>
      </w:r>
      <w:r>
        <w:rPr>
          <w:rFonts w:ascii="Arial" w:hAnsi="Arial" w:cs="Arial"/>
          <w:sz w:val="24"/>
          <w:szCs w:val="24"/>
        </w:rPr>
        <w:lastRenderedPageBreak/>
        <w:t xml:space="preserve">rehabiliteringsinstitusjonen eller vanskeligheter med å få nødvendig assistanse eller dekking av pasientreiser. </w:t>
      </w:r>
    </w:p>
    <w:p w14:paraId="7CE2EC9A" w14:textId="77777777" w:rsidR="001A30AD" w:rsidRDefault="001A30AD" w:rsidP="009E79E4">
      <w:pPr>
        <w:pStyle w:val="Br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6" w:lineRule="auto"/>
        <w:rPr>
          <w:rFonts w:ascii="Arial" w:hAnsi="Arial" w:cs="Arial"/>
          <w:sz w:val="24"/>
          <w:szCs w:val="24"/>
        </w:rPr>
      </w:pPr>
      <w:r w:rsidRPr="00E137BC">
        <w:rPr>
          <w:rFonts w:ascii="Arial" w:hAnsi="Arial" w:cs="Arial"/>
          <w:sz w:val="24"/>
          <w:szCs w:val="24"/>
        </w:rPr>
        <w:t xml:space="preserve">Fritt rehabiliteringsvalg åpner muligheten for at ungdom fra hele landet lettere kan benytte seg av de få ungdomsrettede tilbudene som finnes, uavhengig av bostedskommune/-region. </w:t>
      </w:r>
    </w:p>
    <w:p w14:paraId="2C922F2A" w14:textId="289BC9B5" w:rsidR="00191F9C" w:rsidRPr="001A30AD" w:rsidRDefault="009025B1" w:rsidP="009E79E4">
      <w:pPr>
        <w:pStyle w:val="Br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6" w:lineRule="auto"/>
        <w:rPr>
          <w:rFonts w:ascii="Arial" w:hAnsi="Arial" w:cs="Arial"/>
          <w:i/>
          <w:sz w:val="24"/>
          <w:szCs w:val="24"/>
        </w:rPr>
      </w:pPr>
      <w:r w:rsidRPr="001A30AD">
        <w:rPr>
          <w:rFonts w:ascii="Arial" w:hAnsi="Arial" w:cs="Arial"/>
          <w:i/>
          <w:sz w:val="24"/>
          <w:szCs w:val="24"/>
        </w:rPr>
        <w:t>Unge funksjonshemmede er derfor svært positive til at pasienter med</w:t>
      </w:r>
      <w:r w:rsidR="00015626" w:rsidRPr="001A30AD">
        <w:rPr>
          <w:rFonts w:ascii="Arial" w:hAnsi="Arial" w:cs="Arial"/>
          <w:i/>
          <w:sz w:val="24"/>
          <w:szCs w:val="24"/>
        </w:rPr>
        <w:t xml:space="preserve"> rehabiliteringsbehov får fritt rehabiliteringsvalg. Det vil </w:t>
      </w:r>
      <w:r w:rsidR="005F1B06" w:rsidRPr="001A30AD">
        <w:rPr>
          <w:rFonts w:ascii="Arial" w:hAnsi="Arial" w:cs="Arial"/>
          <w:i/>
          <w:sz w:val="24"/>
          <w:szCs w:val="24"/>
        </w:rPr>
        <w:t>bidra til å sikre likeverdige helsetjenester uansett geografisk tilhørighet, og styrke</w:t>
      </w:r>
      <w:r w:rsidR="00165468" w:rsidRPr="001A30AD">
        <w:rPr>
          <w:rFonts w:ascii="Arial" w:hAnsi="Arial" w:cs="Arial"/>
          <w:i/>
          <w:sz w:val="24"/>
          <w:szCs w:val="24"/>
        </w:rPr>
        <w:t xml:space="preserve"> unge</w:t>
      </w:r>
      <w:r w:rsidR="005F1B06" w:rsidRPr="001A30AD">
        <w:rPr>
          <w:rFonts w:ascii="Arial" w:hAnsi="Arial" w:cs="Arial"/>
          <w:i/>
          <w:sz w:val="24"/>
          <w:szCs w:val="24"/>
        </w:rPr>
        <w:t xml:space="preserve"> funksjonshemmedes muligheter til å få spesialisert</w:t>
      </w:r>
      <w:r w:rsidR="007D10AC" w:rsidRPr="001A30AD">
        <w:rPr>
          <w:rFonts w:ascii="Arial" w:hAnsi="Arial" w:cs="Arial"/>
          <w:i/>
          <w:sz w:val="24"/>
          <w:szCs w:val="24"/>
        </w:rPr>
        <w:t xml:space="preserve"> og tilpasset</w:t>
      </w:r>
      <w:r w:rsidR="005F1B06" w:rsidRPr="001A30AD">
        <w:rPr>
          <w:rFonts w:ascii="Arial" w:hAnsi="Arial" w:cs="Arial"/>
          <w:i/>
          <w:sz w:val="24"/>
          <w:szCs w:val="24"/>
        </w:rPr>
        <w:t xml:space="preserve"> </w:t>
      </w:r>
      <w:r w:rsidR="008F6D96" w:rsidRPr="001A30AD">
        <w:rPr>
          <w:rFonts w:ascii="Arial" w:hAnsi="Arial" w:cs="Arial"/>
          <w:i/>
          <w:sz w:val="24"/>
          <w:szCs w:val="24"/>
        </w:rPr>
        <w:t>oppfølging</w:t>
      </w:r>
      <w:r w:rsidR="007D10AC" w:rsidRPr="001A30AD">
        <w:rPr>
          <w:rFonts w:ascii="Arial" w:hAnsi="Arial" w:cs="Arial"/>
          <w:i/>
          <w:sz w:val="24"/>
          <w:szCs w:val="24"/>
        </w:rPr>
        <w:t xml:space="preserve"> for sin diagnose og livssituasjon</w:t>
      </w:r>
      <w:r w:rsidR="005F1B06" w:rsidRPr="001A30AD">
        <w:rPr>
          <w:rFonts w:ascii="Arial" w:hAnsi="Arial" w:cs="Arial"/>
          <w:i/>
          <w:sz w:val="24"/>
          <w:szCs w:val="24"/>
        </w:rPr>
        <w:t xml:space="preserve">. </w:t>
      </w:r>
    </w:p>
    <w:p w14:paraId="4561843A" w14:textId="231BCF0D" w:rsidR="00191F9C" w:rsidRDefault="001A30AD" w:rsidP="00371CA5">
      <w:pPr>
        <w:pStyle w:val="Ingetavstnd"/>
        <w:spacing w:after="120" w:line="276" w:lineRule="auto"/>
        <w:rPr>
          <w:rFonts w:ascii="Arial" w:hAnsi="Arial" w:cs="Arial"/>
          <w:i/>
          <w:lang w:val="nb-NO" w:eastAsia="nb-NO"/>
        </w:rPr>
      </w:pPr>
      <w:r>
        <w:rPr>
          <w:rFonts w:ascii="Arial" w:hAnsi="Arial" w:cs="Arial"/>
          <w:i/>
          <w:lang w:val="nb-NO" w:eastAsia="nb-NO"/>
        </w:rPr>
        <w:t xml:space="preserve">Vi støtter merknaden fra </w:t>
      </w:r>
      <w:r w:rsidR="00396AC9" w:rsidRPr="00E137BC">
        <w:rPr>
          <w:rFonts w:ascii="Arial" w:hAnsi="Arial" w:cs="Arial"/>
          <w:i/>
          <w:lang w:val="nb-NO" w:eastAsia="nb-NO"/>
        </w:rPr>
        <w:t xml:space="preserve"> Funksjonshemmedes Fellesorganisasjon</w:t>
      </w:r>
      <w:r>
        <w:rPr>
          <w:rFonts w:ascii="Arial" w:hAnsi="Arial" w:cs="Arial"/>
          <w:i/>
          <w:lang w:val="nb-NO" w:eastAsia="nb-NO"/>
        </w:rPr>
        <w:t xml:space="preserve"> (FFO)</w:t>
      </w:r>
      <w:r w:rsidR="00396AC9" w:rsidRPr="00E137BC">
        <w:rPr>
          <w:rFonts w:ascii="Arial" w:hAnsi="Arial" w:cs="Arial"/>
          <w:i/>
          <w:lang w:val="nb-NO" w:eastAsia="nb-NO"/>
        </w:rPr>
        <w:t xml:space="preserve"> om at rehabilitering i helseforetakene også må inkluderes i ordningen, for å sikre at pasientene får mulighet til å ha reelt rehabiliteringsvalg blant bredden i det norske helsevesenet, også det offentlige. </w:t>
      </w:r>
    </w:p>
    <w:p w14:paraId="3C566DEB" w14:textId="5AB1E049" w:rsidR="00A02E92" w:rsidRDefault="00A02E92" w:rsidP="00371CA5">
      <w:pPr>
        <w:pStyle w:val="Ingetavstnd"/>
        <w:spacing w:after="120" w:line="276" w:lineRule="auto"/>
        <w:rPr>
          <w:rFonts w:ascii="Arial" w:hAnsi="Arial" w:cs="Arial"/>
          <w:i/>
          <w:lang w:val="nb-NO" w:eastAsia="nb-NO"/>
        </w:rPr>
      </w:pPr>
      <w:r>
        <w:rPr>
          <w:rFonts w:ascii="Arial" w:hAnsi="Arial" w:cs="Arial"/>
          <w:i/>
          <w:lang w:val="nb-NO" w:eastAsia="nb-NO"/>
        </w:rPr>
        <w:t>Unge funksjonshemmede mener det er avgjørende at informasjonen på helsenorge.no</w:t>
      </w:r>
      <w:r w:rsidR="00C451B7">
        <w:rPr>
          <w:rFonts w:ascii="Arial" w:hAnsi="Arial" w:cs="Arial"/>
          <w:i/>
          <w:lang w:val="nb-NO" w:eastAsia="nb-NO"/>
        </w:rPr>
        <w:t xml:space="preserve"> om de ulike tilbudene</w:t>
      </w:r>
      <w:r>
        <w:rPr>
          <w:rFonts w:ascii="Arial" w:hAnsi="Arial" w:cs="Arial"/>
          <w:i/>
          <w:lang w:val="nb-NO" w:eastAsia="nb-NO"/>
        </w:rPr>
        <w:t xml:space="preserve"> er universelt utformet, lett tilgjengelig og tilpasset ungdom, og ber om at det blir satt av tilstrekkelige </w:t>
      </w:r>
      <w:r w:rsidR="00C451B7">
        <w:rPr>
          <w:rFonts w:ascii="Arial" w:hAnsi="Arial" w:cs="Arial"/>
          <w:i/>
          <w:lang w:val="nb-NO" w:eastAsia="nb-NO"/>
        </w:rPr>
        <w:t xml:space="preserve">ressurser til dette. </w:t>
      </w:r>
    </w:p>
    <w:p w14:paraId="7B95DEAC" w14:textId="77777777" w:rsidR="001A30AD" w:rsidRPr="00E137BC" w:rsidRDefault="001A30AD" w:rsidP="00371CA5">
      <w:pPr>
        <w:pStyle w:val="Ingetavstnd"/>
        <w:spacing w:after="120" w:line="276" w:lineRule="auto"/>
        <w:rPr>
          <w:rFonts w:ascii="Arial" w:hAnsi="Arial" w:cs="Arial"/>
          <w:i/>
          <w:lang w:val="nb-NO" w:eastAsia="nb-NO"/>
        </w:rPr>
      </w:pPr>
    </w:p>
    <w:p w14:paraId="491A87C0" w14:textId="0C6D1129" w:rsidR="00191F9C" w:rsidRPr="00E137BC" w:rsidRDefault="00F14CAB" w:rsidP="00371CA5">
      <w:pPr>
        <w:pStyle w:val="Br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0" w:line="276" w:lineRule="auto"/>
        <w:rPr>
          <w:rFonts w:ascii="Arial" w:hAnsi="Arial" w:cs="Arial"/>
          <w:b/>
          <w:bCs/>
          <w:i/>
          <w:iCs/>
          <w:sz w:val="24"/>
          <w:szCs w:val="24"/>
        </w:rPr>
      </w:pPr>
      <w:r w:rsidRPr="00E137BC">
        <w:rPr>
          <w:rFonts w:ascii="Arial" w:hAnsi="Arial" w:cs="Arial"/>
          <w:b/>
          <w:bCs/>
          <w:i/>
          <w:iCs/>
          <w:sz w:val="24"/>
          <w:szCs w:val="24"/>
        </w:rPr>
        <w:t>Reiseutgifter og egenandeler</w:t>
      </w:r>
    </w:p>
    <w:p w14:paraId="6FD60102" w14:textId="77777777" w:rsidR="00A02E92" w:rsidRDefault="00A02E92" w:rsidP="009E79E4">
      <w:pPr>
        <w:pStyle w:val="Standard"/>
        <w:spacing w:after="240" w:line="276" w:lineRule="auto"/>
        <w:rPr>
          <w:rFonts w:ascii="Arial" w:hAnsi="Arial" w:cs="Arial"/>
          <w:sz w:val="24"/>
          <w:szCs w:val="24"/>
          <w:lang w:val="nb-NO"/>
        </w:rPr>
      </w:pPr>
      <w:r>
        <w:rPr>
          <w:rFonts w:ascii="Arial" w:hAnsi="Arial" w:cs="Arial"/>
          <w:sz w:val="24"/>
          <w:szCs w:val="24"/>
          <w:lang w:val="nb-NO"/>
        </w:rPr>
        <w:t xml:space="preserve">Ungdom og unge voksne er gjerne økonomisk sårbare. De er </w:t>
      </w:r>
      <w:r w:rsidR="00371CA5" w:rsidRPr="00E137BC">
        <w:rPr>
          <w:rFonts w:ascii="Arial" w:hAnsi="Arial" w:cs="Arial"/>
          <w:sz w:val="24"/>
          <w:szCs w:val="24"/>
          <w:lang w:val="nb-NO"/>
        </w:rPr>
        <w:t xml:space="preserve">under utdanning, stifter familie, eller </w:t>
      </w:r>
      <w:r>
        <w:rPr>
          <w:rFonts w:ascii="Arial" w:hAnsi="Arial" w:cs="Arial"/>
          <w:sz w:val="24"/>
          <w:szCs w:val="24"/>
          <w:lang w:val="nb-NO"/>
        </w:rPr>
        <w:t>er nye</w:t>
      </w:r>
      <w:r w:rsidR="00371CA5" w:rsidRPr="00E137BC">
        <w:rPr>
          <w:rFonts w:ascii="Arial" w:hAnsi="Arial" w:cs="Arial"/>
          <w:sz w:val="24"/>
          <w:szCs w:val="24"/>
          <w:lang w:val="nb-NO"/>
        </w:rPr>
        <w:t xml:space="preserve"> i arbeidslivet. </w:t>
      </w:r>
      <w:r>
        <w:rPr>
          <w:rFonts w:ascii="Arial" w:hAnsi="Arial" w:cs="Arial"/>
          <w:sz w:val="24"/>
          <w:szCs w:val="24"/>
          <w:lang w:val="nb-NO"/>
        </w:rPr>
        <w:t xml:space="preserve">Mange med nedsatt funksjonsevne eller kroniske sykdommer har varig lav inntekt som følge av lavere utdanning og yrkesdeltakelse enn andre grupper. Dette skaper også barrierer som </w:t>
      </w:r>
      <w:r w:rsidR="00371CA5" w:rsidRPr="00E137BC">
        <w:rPr>
          <w:rFonts w:ascii="Arial" w:hAnsi="Arial" w:cs="Arial"/>
          <w:sz w:val="24"/>
          <w:szCs w:val="24"/>
          <w:lang w:val="nb-NO"/>
        </w:rPr>
        <w:t xml:space="preserve">bidrar til at unge </w:t>
      </w:r>
      <w:r w:rsidR="00364976" w:rsidRPr="00E137BC">
        <w:rPr>
          <w:rFonts w:ascii="Arial" w:hAnsi="Arial" w:cs="Arial"/>
          <w:sz w:val="24"/>
          <w:szCs w:val="24"/>
          <w:lang w:val="nb-NO"/>
        </w:rPr>
        <w:t xml:space="preserve">med rehabiliteringsbehov ikke </w:t>
      </w:r>
      <w:r w:rsidR="00671EBD" w:rsidRPr="00E137BC">
        <w:rPr>
          <w:rFonts w:ascii="Arial" w:hAnsi="Arial" w:cs="Arial"/>
          <w:sz w:val="24"/>
          <w:szCs w:val="24"/>
          <w:lang w:val="nb-NO"/>
        </w:rPr>
        <w:t>benytter seg av rehab</w:t>
      </w:r>
      <w:r w:rsidR="00997033" w:rsidRPr="00E137BC">
        <w:rPr>
          <w:rFonts w:ascii="Arial" w:hAnsi="Arial" w:cs="Arial"/>
          <w:sz w:val="24"/>
          <w:szCs w:val="24"/>
          <w:lang w:val="nb-NO"/>
        </w:rPr>
        <w:t xml:space="preserve">iliteringstilbudene som finnes. </w:t>
      </w:r>
    </w:p>
    <w:p w14:paraId="5974A515" w14:textId="1F104292" w:rsidR="009E79E4" w:rsidRPr="00E137BC" w:rsidRDefault="00120E2D" w:rsidP="009E79E4">
      <w:pPr>
        <w:pStyle w:val="Standard"/>
        <w:spacing w:after="240" w:line="276" w:lineRule="auto"/>
        <w:rPr>
          <w:rFonts w:ascii="Arial" w:hAnsi="Arial" w:cs="Arial"/>
          <w:sz w:val="24"/>
          <w:szCs w:val="24"/>
          <w:lang w:val="nb-NO"/>
        </w:rPr>
      </w:pPr>
      <w:r w:rsidRPr="00E137BC">
        <w:rPr>
          <w:rFonts w:ascii="Arial" w:hAnsi="Arial" w:cs="Arial"/>
          <w:sz w:val="24"/>
          <w:szCs w:val="24"/>
          <w:lang w:val="nb-NO"/>
        </w:rPr>
        <w:t xml:space="preserve">Habiliterings- og rehabiliteringstjenester gis for å bidra til at mennesker bedre skal kunne mestre egen sykdom eller funksjonshemning. </w:t>
      </w:r>
      <w:r w:rsidR="00A02E92">
        <w:rPr>
          <w:rFonts w:ascii="Arial" w:hAnsi="Arial" w:cs="Arial"/>
          <w:sz w:val="24"/>
          <w:szCs w:val="24"/>
          <w:lang w:val="nb-NO"/>
        </w:rPr>
        <w:t>Riktig, tilpasset og tidsnok h</w:t>
      </w:r>
      <w:r w:rsidRPr="00E137BC">
        <w:rPr>
          <w:rFonts w:ascii="Arial" w:hAnsi="Arial" w:cs="Arial"/>
          <w:sz w:val="24"/>
          <w:szCs w:val="24"/>
          <w:lang w:val="nb-NO"/>
        </w:rPr>
        <w:t xml:space="preserve">abilitering og rehabilitering i ung alder bidrar i stor grad til at unges sykdom eller funksjonshemning ikke forverres, og </w:t>
      </w:r>
      <w:r w:rsidR="00A02E92">
        <w:rPr>
          <w:rFonts w:ascii="Arial" w:hAnsi="Arial" w:cs="Arial"/>
          <w:sz w:val="24"/>
          <w:szCs w:val="24"/>
          <w:lang w:val="nb-NO"/>
        </w:rPr>
        <w:t>bidrar</w:t>
      </w:r>
      <w:r w:rsidRPr="00E137BC">
        <w:rPr>
          <w:rFonts w:ascii="Arial" w:hAnsi="Arial" w:cs="Arial"/>
          <w:sz w:val="24"/>
          <w:szCs w:val="24"/>
          <w:lang w:val="nb-NO"/>
        </w:rPr>
        <w:t xml:space="preserve"> at de kan ta utdanning og være en del av arbeidslivet i større grad. Når </w:t>
      </w:r>
      <w:r w:rsidR="00A02E92">
        <w:rPr>
          <w:rFonts w:ascii="Arial" w:hAnsi="Arial" w:cs="Arial"/>
          <w:sz w:val="24"/>
          <w:szCs w:val="24"/>
          <w:lang w:val="nb-NO"/>
        </w:rPr>
        <w:t>ungdom</w:t>
      </w:r>
      <w:r w:rsidRPr="00E137BC">
        <w:rPr>
          <w:rFonts w:ascii="Arial" w:hAnsi="Arial" w:cs="Arial"/>
          <w:sz w:val="24"/>
          <w:szCs w:val="24"/>
          <w:lang w:val="nb-NO"/>
        </w:rPr>
        <w:t xml:space="preserve"> velger bort rehabiliteringsopphold grunnet usikker personlig økonomi, </w:t>
      </w:r>
      <w:r w:rsidR="00A02E92">
        <w:rPr>
          <w:rFonts w:ascii="Arial" w:hAnsi="Arial" w:cs="Arial"/>
          <w:sz w:val="24"/>
          <w:szCs w:val="24"/>
          <w:lang w:val="nb-NO"/>
        </w:rPr>
        <w:t>vil dette kunne forverre</w:t>
      </w:r>
      <w:r w:rsidRPr="00E137BC">
        <w:rPr>
          <w:rFonts w:ascii="Arial" w:hAnsi="Arial" w:cs="Arial"/>
          <w:sz w:val="24"/>
          <w:szCs w:val="24"/>
          <w:lang w:val="nb-NO"/>
        </w:rPr>
        <w:t xml:space="preserve"> livssituasjonen </w:t>
      </w:r>
      <w:r w:rsidR="00A02E92">
        <w:rPr>
          <w:rFonts w:ascii="Arial" w:hAnsi="Arial" w:cs="Arial"/>
          <w:sz w:val="24"/>
          <w:szCs w:val="24"/>
          <w:lang w:val="nb-NO"/>
        </w:rPr>
        <w:t xml:space="preserve">og framtidsmulighetene </w:t>
      </w:r>
      <w:r w:rsidRPr="00E137BC">
        <w:rPr>
          <w:rFonts w:ascii="Arial" w:hAnsi="Arial" w:cs="Arial"/>
          <w:sz w:val="24"/>
          <w:szCs w:val="24"/>
          <w:lang w:val="nb-NO"/>
        </w:rPr>
        <w:t xml:space="preserve">deres betraktelig. </w:t>
      </w:r>
    </w:p>
    <w:p w14:paraId="052ACFB7" w14:textId="171283C9" w:rsidR="00A02E92" w:rsidRDefault="00364976" w:rsidP="009E79E4">
      <w:pPr>
        <w:pStyle w:val="Br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 w:line="276" w:lineRule="auto"/>
        <w:rPr>
          <w:rFonts w:ascii="Arial" w:hAnsi="Arial" w:cs="Arial"/>
          <w:i/>
          <w:sz w:val="24"/>
          <w:szCs w:val="24"/>
        </w:rPr>
      </w:pPr>
      <w:r w:rsidRPr="00E137BC">
        <w:rPr>
          <w:rFonts w:ascii="Arial" w:hAnsi="Arial" w:cs="Arial"/>
          <w:i/>
          <w:sz w:val="24"/>
          <w:szCs w:val="24"/>
        </w:rPr>
        <w:t xml:space="preserve">Unge funksjonshemmede mener </w:t>
      </w:r>
      <w:r w:rsidR="00A02E92">
        <w:rPr>
          <w:rFonts w:ascii="Arial" w:hAnsi="Arial" w:cs="Arial"/>
          <w:i/>
          <w:sz w:val="24"/>
          <w:szCs w:val="24"/>
        </w:rPr>
        <w:t xml:space="preserve">på denne bakgrunn </w:t>
      </w:r>
      <w:r w:rsidRPr="00E137BC">
        <w:rPr>
          <w:rFonts w:ascii="Arial" w:hAnsi="Arial" w:cs="Arial"/>
          <w:i/>
          <w:sz w:val="24"/>
          <w:szCs w:val="24"/>
        </w:rPr>
        <w:t xml:space="preserve">at reisekostnader må </w:t>
      </w:r>
      <w:r w:rsidR="00A02E92">
        <w:rPr>
          <w:rFonts w:ascii="Arial" w:hAnsi="Arial" w:cs="Arial"/>
          <w:i/>
          <w:sz w:val="24"/>
          <w:szCs w:val="24"/>
        </w:rPr>
        <w:t>dekkes fullt ut</w:t>
      </w:r>
      <w:r w:rsidR="005F7FDC" w:rsidRPr="00E137BC">
        <w:rPr>
          <w:rFonts w:ascii="Arial" w:hAnsi="Arial" w:cs="Arial"/>
          <w:i/>
          <w:sz w:val="24"/>
          <w:szCs w:val="24"/>
        </w:rPr>
        <w:t xml:space="preserve"> for unge og unge voksn</w:t>
      </w:r>
      <w:r w:rsidR="00A02E92">
        <w:rPr>
          <w:rFonts w:ascii="Arial" w:hAnsi="Arial" w:cs="Arial"/>
          <w:i/>
          <w:sz w:val="24"/>
          <w:szCs w:val="24"/>
        </w:rPr>
        <w:t>e, og at ungdom og unge voksne bør fritas fra egenandel</w:t>
      </w:r>
      <w:r w:rsidR="00120E2D" w:rsidRPr="00E137BC">
        <w:rPr>
          <w:rFonts w:ascii="Arial" w:hAnsi="Arial" w:cs="Arial"/>
          <w:i/>
          <w:sz w:val="24"/>
          <w:szCs w:val="24"/>
        </w:rPr>
        <w:t>.</w:t>
      </w:r>
      <w:r w:rsidR="00A02E92">
        <w:rPr>
          <w:rFonts w:ascii="Arial" w:hAnsi="Arial" w:cs="Arial"/>
          <w:i/>
          <w:sz w:val="24"/>
          <w:szCs w:val="24"/>
        </w:rPr>
        <w:t xml:space="preserve"> I motsatt fall vil den enkeltes økonomiske situasjon kunne bli avgjørende for muligheten til å velge det mest tilpassede tilbudet. </w:t>
      </w:r>
    </w:p>
    <w:p w14:paraId="112B6D1E" w14:textId="45DBE069" w:rsidR="009025B1" w:rsidRDefault="009025B1" w:rsidP="003102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276" w:lineRule="auto"/>
        <w:rPr>
          <w:rFonts w:ascii="Arial" w:hAnsi="Arial" w:cs="Arial"/>
          <w:lang w:val="nb-NO" w:eastAsia="nb-NO"/>
        </w:rPr>
      </w:pPr>
    </w:p>
    <w:p w14:paraId="3F8C55FC" w14:textId="694C7E30" w:rsidR="001A30AD" w:rsidRDefault="001A30AD" w:rsidP="003102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276" w:lineRule="auto"/>
        <w:rPr>
          <w:rFonts w:ascii="Arial" w:hAnsi="Arial" w:cs="Arial"/>
          <w:lang w:val="nb-NO" w:eastAsia="nb-NO"/>
        </w:rPr>
      </w:pPr>
      <w:r>
        <w:rPr>
          <w:rFonts w:ascii="Arial" w:hAnsi="Arial" w:cs="Arial"/>
          <w:lang w:val="nb-NO" w:eastAsia="nb-NO"/>
        </w:rPr>
        <w:t xml:space="preserve">Med hilsen </w:t>
      </w:r>
    </w:p>
    <w:p w14:paraId="3691ED9A" w14:textId="6D696C15" w:rsidR="001A30AD" w:rsidRDefault="001A30AD" w:rsidP="003102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276" w:lineRule="auto"/>
        <w:rPr>
          <w:rFonts w:ascii="Arial" w:hAnsi="Arial" w:cs="Arial"/>
          <w:lang w:val="nb-NO" w:eastAsia="nb-NO"/>
        </w:rPr>
      </w:pPr>
      <w:r>
        <w:rPr>
          <w:rFonts w:ascii="Arial" w:hAnsi="Arial" w:cs="Arial"/>
          <w:lang w:val="nb-NO" w:eastAsia="nb-NO"/>
        </w:rPr>
        <w:t xml:space="preserve">UNGE FUNKSJONSHEMMEDE </w:t>
      </w:r>
    </w:p>
    <w:p w14:paraId="30C4A34B" w14:textId="1671BC25" w:rsidR="001A30AD" w:rsidRDefault="001A30AD" w:rsidP="003102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276" w:lineRule="auto"/>
        <w:rPr>
          <w:rFonts w:ascii="Arial" w:hAnsi="Arial" w:cs="Arial"/>
          <w:lang w:val="nb-NO" w:eastAsia="nb-NO"/>
        </w:rPr>
      </w:pPr>
      <w:r>
        <w:rPr>
          <w:rFonts w:ascii="Arial" w:hAnsi="Arial" w:cs="Arial"/>
          <w:lang w:val="nb-NO" w:eastAsia="nb-NO"/>
        </w:rPr>
        <w:t xml:space="preserve">Camilla Lyngen, styreleder </w:t>
      </w:r>
    </w:p>
    <w:p w14:paraId="02B936A3" w14:textId="244BA260" w:rsidR="001A30AD" w:rsidRPr="00E137BC" w:rsidRDefault="001A30AD" w:rsidP="003102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276" w:lineRule="auto"/>
        <w:rPr>
          <w:rFonts w:ascii="Arial" w:hAnsi="Arial" w:cs="Arial"/>
          <w:lang w:val="nb-NO" w:eastAsia="nb-NO"/>
        </w:rPr>
      </w:pPr>
      <w:r>
        <w:rPr>
          <w:rFonts w:ascii="Arial" w:hAnsi="Arial" w:cs="Arial"/>
          <w:lang w:val="nb-NO" w:eastAsia="nb-NO"/>
        </w:rPr>
        <w:t xml:space="preserve">Lars Rottem Krangnes, generalsekretær </w:t>
      </w:r>
    </w:p>
    <w:sectPr w:rsidR="001A30AD" w:rsidRPr="00E137BC">
      <w:headerReference w:type="default" r:id="rId9"/>
      <w:footerReference w:type="even" r:id="rId10"/>
      <w:footerReference w:type="default" r:id="rId11"/>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FCD1C" w14:textId="77777777" w:rsidR="00A02E92" w:rsidRDefault="00A02E92">
      <w:r>
        <w:separator/>
      </w:r>
    </w:p>
  </w:endnote>
  <w:endnote w:type="continuationSeparator" w:id="0">
    <w:p w14:paraId="379946F6" w14:textId="77777777" w:rsidR="00A02E92" w:rsidRDefault="00A0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14D6B" w14:textId="77777777" w:rsidR="00A02E92" w:rsidRDefault="00A02E92" w:rsidP="00A02E9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2BB9BD" w14:textId="77777777" w:rsidR="00A02E92" w:rsidRDefault="00A02E92" w:rsidP="00A02E92">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DFD6" w14:textId="77777777" w:rsidR="00A02E92" w:rsidRDefault="00A02E92" w:rsidP="00A02E9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451B7">
      <w:rPr>
        <w:rStyle w:val="Sidnummer"/>
        <w:noProof/>
      </w:rPr>
      <w:t>2</w:t>
    </w:r>
    <w:r>
      <w:rPr>
        <w:rStyle w:val="Sidnummer"/>
      </w:rPr>
      <w:fldChar w:fldCharType="end"/>
    </w:r>
  </w:p>
  <w:p w14:paraId="524A8A39" w14:textId="77777777" w:rsidR="00A02E92" w:rsidRDefault="00A02E92" w:rsidP="00A02E92">
    <w:pPr>
      <w:pStyle w:val="Topptekstog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D158A" w14:textId="77777777" w:rsidR="00A02E92" w:rsidRDefault="00A02E92">
      <w:r>
        <w:separator/>
      </w:r>
    </w:p>
  </w:footnote>
  <w:footnote w:type="continuationSeparator" w:id="0">
    <w:p w14:paraId="6CDDD068" w14:textId="77777777" w:rsidR="00A02E92" w:rsidRDefault="00A02E92">
      <w:r>
        <w:continuationSeparator/>
      </w:r>
    </w:p>
  </w:footnote>
  <w:footnote w:type="continuationNotice" w:id="1">
    <w:p w14:paraId="1E2ED486" w14:textId="77777777" w:rsidR="00A02E92" w:rsidRDefault="00A02E92"/>
  </w:footnote>
  <w:footnote w:id="2">
    <w:p w14:paraId="49AC9033" w14:textId="239AEBE8" w:rsidR="00A02E92" w:rsidRPr="0086070E" w:rsidRDefault="00A02E92">
      <w:pPr>
        <w:pStyle w:val="Fotnotstext"/>
        <w:rPr>
          <w:sz w:val="18"/>
          <w:szCs w:val="18"/>
        </w:rPr>
      </w:pPr>
      <w:r w:rsidRPr="0086070E">
        <w:rPr>
          <w:sz w:val="18"/>
          <w:szCs w:val="18"/>
          <w:vertAlign w:val="superscript"/>
        </w:rPr>
        <w:footnoteRef/>
      </w:r>
      <w:r w:rsidRPr="0086070E">
        <w:rPr>
          <w:rFonts w:eastAsia="Arial Unicode MS"/>
          <w:sz w:val="18"/>
          <w:szCs w:val="18"/>
        </w:rPr>
        <w:t xml:space="preserve"> </w:t>
      </w:r>
      <w:r w:rsidRPr="0086070E">
        <w:rPr>
          <w:sz w:val="18"/>
          <w:szCs w:val="18"/>
        </w:rPr>
        <w:t>Ramb</w:t>
      </w:r>
      <w:r w:rsidRPr="0086070E">
        <w:rPr>
          <w:sz w:val="18"/>
          <w:szCs w:val="18"/>
          <w:lang w:val="da-DK"/>
        </w:rPr>
        <w:t>ø</w:t>
      </w:r>
      <w:r w:rsidRPr="0086070E">
        <w:rPr>
          <w:sz w:val="18"/>
          <w:szCs w:val="18"/>
          <w:lang w:val="fr-FR"/>
        </w:rPr>
        <w:t>ll Management p</w:t>
      </w:r>
      <w:r w:rsidRPr="0086070E">
        <w:rPr>
          <w:sz w:val="18"/>
          <w:szCs w:val="18"/>
          <w:lang w:val="da-DK"/>
        </w:rPr>
        <w:t>å</w:t>
      </w:r>
      <w:r>
        <w:rPr>
          <w:sz w:val="18"/>
          <w:szCs w:val="18"/>
        </w:rPr>
        <w:t xml:space="preserve"> oppdrag fra Helsedirektoratet: </w:t>
      </w:r>
      <w:r w:rsidRPr="0086070E">
        <w:rPr>
          <w:i/>
          <w:iCs/>
          <w:sz w:val="18"/>
          <w:szCs w:val="18"/>
          <w:lang w:val="da-DK"/>
        </w:rPr>
        <w:t>Helsetilbud til ungdom og unge voksne, Rapport IS-2044</w:t>
      </w:r>
      <w:r>
        <w:rPr>
          <w:sz w:val="18"/>
          <w:szCs w:val="18"/>
        </w:rPr>
        <w:t xml:space="preserve"> (2012) </w:t>
      </w:r>
    </w:p>
  </w:footnote>
  <w:footnote w:id="3">
    <w:p w14:paraId="4D31A94D" w14:textId="33F2F2FE" w:rsidR="00A02E92" w:rsidRPr="001A30AD" w:rsidRDefault="00A02E92">
      <w:pPr>
        <w:pStyle w:val="Fotnotstext"/>
        <w:rPr>
          <w:sz w:val="18"/>
          <w:szCs w:val="18"/>
        </w:rPr>
      </w:pPr>
      <w:r w:rsidRPr="0086070E">
        <w:rPr>
          <w:rStyle w:val="Fotnotsreferens"/>
          <w:sz w:val="18"/>
          <w:szCs w:val="18"/>
        </w:rPr>
        <w:footnoteRef/>
      </w:r>
      <w:r>
        <w:rPr>
          <w:sz w:val="18"/>
          <w:szCs w:val="18"/>
        </w:rPr>
        <w:t xml:space="preserve"> NHO Service:</w:t>
      </w:r>
      <w:r w:rsidRPr="0086070E">
        <w:rPr>
          <w:sz w:val="18"/>
          <w:szCs w:val="18"/>
        </w:rPr>
        <w:t xml:space="preserve"> </w:t>
      </w:r>
      <w:r w:rsidRPr="0086070E">
        <w:rPr>
          <w:i/>
          <w:sz w:val="18"/>
          <w:szCs w:val="18"/>
        </w:rPr>
        <w:t>Hvor mange har behov for spesialisert rehabilitering?</w:t>
      </w:r>
      <w:r>
        <w:rPr>
          <w:sz w:val="18"/>
          <w:szCs w:val="18"/>
        </w:rPr>
        <w:t xml:space="preserve"> (2015) </w:t>
      </w:r>
    </w:p>
  </w:footnote>
  <w:footnote w:id="4">
    <w:p w14:paraId="256403B4" w14:textId="77777777" w:rsidR="00A02E92" w:rsidRPr="001A30AD" w:rsidRDefault="00A02E92" w:rsidP="001A30AD">
      <w:pPr>
        <w:pStyle w:val="Fotnote"/>
      </w:pPr>
      <w:r w:rsidRPr="0086070E">
        <w:rPr>
          <w:rFonts w:ascii="Arial" w:eastAsia="Arial" w:hAnsi="Arial" w:cs="Arial"/>
          <w:sz w:val="18"/>
          <w:szCs w:val="18"/>
          <w:vertAlign w:val="superscript"/>
        </w:rPr>
        <w:footnoteRef/>
      </w:r>
      <w:r>
        <w:rPr>
          <w:rFonts w:ascii="Arial" w:eastAsia="Arial Unicode MS" w:hAnsi="Arial" w:cs="Arial"/>
          <w:sz w:val="18"/>
          <w:szCs w:val="18"/>
        </w:rPr>
        <w:t xml:space="preserve"> Unge funksjonshemmede:</w:t>
      </w:r>
      <w:r w:rsidRPr="0086070E">
        <w:rPr>
          <w:rFonts w:ascii="Arial" w:eastAsia="Arial Unicode MS" w:hAnsi="Arial" w:cs="Arial"/>
          <w:sz w:val="18"/>
          <w:szCs w:val="18"/>
        </w:rPr>
        <w:t xml:space="preserve"> </w:t>
      </w:r>
      <w:r w:rsidRPr="0086070E">
        <w:rPr>
          <w:rFonts w:ascii="Arial" w:eastAsia="Arial Unicode MS" w:hAnsi="Arial" w:cs="Arial"/>
          <w:i/>
          <w:iCs/>
          <w:sz w:val="18"/>
          <w:szCs w:val="18"/>
        </w:rPr>
        <w:t>Med kjepper i hjulene</w:t>
      </w:r>
      <w:r>
        <w:rPr>
          <w:rFonts w:ascii="Arial" w:eastAsia="Arial Unicode MS" w:hAnsi="Arial" w:cs="Arial"/>
          <w:iCs/>
          <w:sz w:val="18"/>
          <w:szCs w:val="18"/>
        </w:rPr>
        <w:t xml:space="preserve"> (2013)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81B0" w14:textId="77777777" w:rsidR="00A02E92" w:rsidRDefault="00A02E92">
    <w:pPr>
      <w:pStyle w:val="Topptekstogbunn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191F9C"/>
    <w:rsid w:val="00015626"/>
    <w:rsid w:val="00120E2D"/>
    <w:rsid w:val="00160D5F"/>
    <w:rsid w:val="00165468"/>
    <w:rsid w:val="00191F9C"/>
    <w:rsid w:val="001A30AD"/>
    <w:rsid w:val="002F2941"/>
    <w:rsid w:val="00310209"/>
    <w:rsid w:val="00364976"/>
    <w:rsid w:val="00371CA5"/>
    <w:rsid w:val="00396AC9"/>
    <w:rsid w:val="003D5D6B"/>
    <w:rsid w:val="005F1B06"/>
    <w:rsid w:val="005F7FDC"/>
    <w:rsid w:val="00671EBD"/>
    <w:rsid w:val="007D10AC"/>
    <w:rsid w:val="0086070E"/>
    <w:rsid w:val="008F6D96"/>
    <w:rsid w:val="008F75F4"/>
    <w:rsid w:val="009025B1"/>
    <w:rsid w:val="00997033"/>
    <w:rsid w:val="009E79E4"/>
    <w:rsid w:val="00A02E92"/>
    <w:rsid w:val="00A428A4"/>
    <w:rsid w:val="00B72BDA"/>
    <w:rsid w:val="00C451B7"/>
    <w:rsid w:val="00D665DE"/>
    <w:rsid w:val="00E137BC"/>
    <w:rsid w:val="00F14CAB"/>
    <w:rsid w:val="00FC176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6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2">
    <w:name w:val="heading 2"/>
    <w:next w:val="Brdtext"/>
    <w:pPr>
      <w:keepNext/>
      <w:outlineLvl w:val="1"/>
    </w:pPr>
    <w:rPr>
      <w:rFonts w:ascii="Helvetica" w:eastAsia="Helvetica" w:hAnsi="Helvetica" w:cs="Helvetica"/>
      <w:b/>
      <w:bCs/>
      <w:color w:val="000000"/>
      <w:sz w:val="32"/>
      <w:szCs w:val="32"/>
      <w:u w:color="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Arial Unicode MS" w:cs="Arial Unicode MS"/>
      <w:color w:val="000000"/>
      <w:sz w:val="24"/>
      <w:szCs w:val="24"/>
    </w:rPr>
  </w:style>
  <w:style w:type="paragraph" w:customStyle="1" w:styleId="Overskrift">
    <w:name w:val="Overskrift"/>
    <w:next w:val="Brdtext"/>
    <w:pPr>
      <w:keepNext/>
      <w:outlineLvl w:val="0"/>
    </w:pPr>
    <w:rPr>
      <w:rFonts w:ascii="Helvetica" w:hAnsi="Arial Unicode MS" w:cs="Arial Unicode MS"/>
      <w:b/>
      <w:bCs/>
      <w:color w:val="000000"/>
      <w:sz w:val="36"/>
      <w:szCs w:val="36"/>
      <w:u w:color="000000"/>
    </w:rPr>
  </w:style>
  <w:style w:type="paragraph" w:styleId="Brdtext">
    <w:name w:val="Body Text"/>
    <w:rPr>
      <w:rFonts w:ascii="Helvetica" w:hAnsi="Arial Unicode MS" w:cs="Arial Unicode MS"/>
      <w:color w:val="000000"/>
      <w:sz w:val="22"/>
      <w:szCs w:val="22"/>
      <w:u w:color="000000"/>
    </w:rPr>
  </w:style>
  <w:style w:type="paragraph" w:customStyle="1" w:styleId="Standard">
    <w:name w:val="Standard"/>
    <w:rPr>
      <w:rFonts w:ascii="Helvetica" w:hAnsi="Arial Unicode MS" w:cs="Arial Unicode MS"/>
      <w:color w:val="000000"/>
      <w:sz w:val="22"/>
      <w:szCs w:val="22"/>
      <w:u w:color="000000"/>
      <w:lang w:val="da-DK"/>
    </w:rPr>
  </w:style>
  <w:style w:type="paragraph" w:styleId="Fotnotstext">
    <w:name w:val="footnote text"/>
    <w:rPr>
      <w:rFonts w:ascii="Arial" w:eastAsia="Arial" w:hAnsi="Arial" w:cs="Arial"/>
      <w:color w:val="000000"/>
      <w:u w:color="000000"/>
    </w:rPr>
  </w:style>
  <w:style w:type="paragraph" w:customStyle="1" w:styleId="Fotnote">
    <w:name w:val="Fotnote"/>
    <w:rPr>
      <w:rFonts w:ascii="Helvetica" w:eastAsia="Helvetica" w:hAnsi="Helvetica" w:cs="Helvetica"/>
      <w:color w:val="000000"/>
      <w:sz w:val="22"/>
      <w:szCs w:val="22"/>
      <w:u w:color="000000"/>
    </w:rPr>
  </w:style>
  <w:style w:type="paragraph" w:styleId="Bubbeltext">
    <w:name w:val="Balloon Text"/>
    <w:basedOn w:val="Normal"/>
    <w:link w:val="BubbeltextChar"/>
    <w:uiPriority w:val="99"/>
    <w:semiHidden/>
    <w:unhideWhenUsed/>
    <w:rsid w:val="00FC176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C1768"/>
    <w:rPr>
      <w:rFonts w:ascii="Lucida Grande" w:hAnsi="Lucida Grande" w:cs="Lucida Grande"/>
      <w:sz w:val="18"/>
      <w:szCs w:val="18"/>
      <w:lang w:val="en-US" w:eastAsia="en-US"/>
    </w:rPr>
  </w:style>
  <w:style w:type="character" w:styleId="Kommentarsreferens">
    <w:name w:val="annotation reference"/>
    <w:basedOn w:val="Standardstycketypsnitt"/>
    <w:uiPriority w:val="99"/>
    <w:semiHidden/>
    <w:unhideWhenUsed/>
    <w:rsid w:val="009025B1"/>
    <w:rPr>
      <w:sz w:val="18"/>
      <w:szCs w:val="18"/>
    </w:rPr>
  </w:style>
  <w:style w:type="paragraph" w:styleId="Kommentarer">
    <w:name w:val="annotation text"/>
    <w:basedOn w:val="Normal"/>
    <w:link w:val="KommentarerChar"/>
    <w:uiPriority w:val="99"/>
    <w:semiHidden/>
    <w:unhideWhenUsed/>
    <w:rsid w:val="009025B1"/>
  </w:style>
  <w:style w:type="character" w:customStyle="1" w:styleId="KommentarerChar">
    <w:name w:val="Kommentarer Char"/>
    <w:basedOn w:val="Standardstycketypsnitt"/>
    <w:link w:val="Kommentarer"/>
    <w:uiPriority w:val="99"/>
    <w:semiHidden/>
    <w:rsid w:val="009025B1"/>
    <w:rPr>
      <w:sz w:val="24"/>
      <w:szCs w:val="24"/>
      <w:lang w:val="en-US" w:eastAsia="en-US"/>
    </w:rPr>
  </w:style>
  <w:style w:type="paragraph" w:styleId="Kommentarsmne">
    <w:name w:val="annotation subject"/>
    <w:basedOn w:val="Kommentarer"/>
    <w:next w:val="Kommentarer"/>
    <w:link w:val="KommentarsmneChar"/>
    <w:uiPriority w:val="99"/>
    <w:semiHidden/>
    <w:unhideWhenUsed/>
    <w:rsid w:val="009025B1"/>
    <w:rPr>
      <w:b/>
      <w:bCs/>
      <w:sz w:val="20"/>
      <w:szCs w:val="20"/>
    </w:rPr>
  </w:style>
  <w:style w:type="character" w:customStyle="1" w:styleId="KommentarsmneChar">
    <w:name w:val="Kommentarsämne Char"/>
    <w:basedOn w:val="KommentarerChar"/>
    <w:link w:val="Kommentarsmne"/>
    <w:uiPriority w:val="99"/>
    <w:semiHidden/>
    <w:rsid w:val="009025B1"/>
    <w:rPr>
      <w:b/>
      <w:bCs/>
      <w:sz w:val="24"/>
      <w:szCs w:val="24"/>
      <w:lang w:val="en-US" w:eastAsia="en-US"/>
    </w:rPr>
  </w:style>
  <w:style w:type="paragraph" w:styleId="Ingetavstnd">
    <w:name w:val="No Spacing"/>
    <w:uiPriority w:val="1"/>
    <w:qFormat/>
    <w:rsid w:val="005F1B06"/>
    <w:rPr>
      <w:sz w:val="24"/>
      <w:szCs w:val="24"/>
      <w:lang w:val="en-US" w:eastAsia="en-US"/>
    </w:rPr>
  </w:style>
  <w:style w:type="character" w:styleId="Fotnotsreferens">
    <w:name w:val="footnote reference"/>
    <w:basedOn w:val="Standardstycketypsnitt"/>
    <w:uiPriority w:val="99"/>
    <w:unhideWhenUsed/>
    <w:rsid w:val="0086070E"/>
    <w:rPr>
      <w:vertAlign w:val="superscript"/>
    </w:rPr>
  </w:style>
  <w:style w:type="paragraph" w:styleId="Sidfot">
    <w:name w:val="footer"/>
    <w:basedOn w:val="Normal"/>
    <w:link w:val="SidfotChar"/>
    <w:uiPriority w:val="99"/>
    <w:unhideWhenUsed/>
    <w:rsid w:val="00A02E92"/>
    <w:pPr>
      <w:tabs>
        <w:tab w:val="center" w:pos="4536"/>
        <w:tab w:val="right" w:pos="9072"/>
      </w:tabs>
    </w:pPr>
  </w:style>
  <w:style w:type="character" w:customStyle="1" w:styleId="SidfotChar">
    <w:name w:val="Sidfot Char"/>
    <w:basedOn w:val="Standardstycketypsnitt"/>
    <w:link w:val="Sidfot"/>
    <w:uiPriority w:val="99"/>
    <w:rsid w:val="00A02E92"/>
    <w:rPr>
      <w:sz w:val="24"/>
      <w:szCs w:val="24"/>
      <w:lang w:val="en-US" w:eastAsia="en-US"/>
    </w:rPr>
  </w:style>
  <w:style w:type="character" w:styleId="Sidnummer">
    <w:name w:val="page number"/>
    <w:basedOn w:val="Standardstycketypsnitt"/>
    <w:uiPriority w:val="99"/>
    <w:semiHidden/>
    <w:unhideWhenUsed/>
    <w:rsid w:val="00A02E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2">
    <w:name w:val="heading 2"/>
    <w:next w:val="Brdtext"/>
    <w:pPr>
      <w:keepNext/>
      <w:outlineLvl w:val="1"/>
    </w:pPr>
    <w:rPr>
      <w:rFonts w:ascii="Helvetica" w:eastAsia="Helvetica" w:hAnsi="Helvetica" w:cs="Helvetica"/>
      <w:b/>
      <w:bCs/>
      <w:color w:val="000000"/>
      <w:sz w:val="32"/>
      <w:szCs w:val="32"/>
      <w:u w:color="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Arial Unicode MS" w:cs="Arial Unicode MS"/>
      <w:color w:val="000000"/>
      <w:sz w:val="24"/>
      <w:szCs w:val="24"/>
    </w:rPr>
  </w:style>
  <w:style w:type="paragraph" w:customStyle="1" w:styleId="Overskrift">
    <w:name w:val="Overskrift"/>
    <w:next w:val="Brdtext"/>
    <w:pPr>
      <w:keepNext/>
      <w:outlineLvl w:val="0"/>
    </w:pPr>
    <w:rPr>
      <w:rFonts w:ascii="Helvetica" w:hAnsi="Arial Unicode MS" w:cs="Arial Unicode MS"/>
      <w:b/>
      <w:bCs/>
      <w:color w:val="000000"/>
      <w:sz w:val="36"/>
      <w:szCs w:val="36"/>
      <w:u w:color="000000"/>
    </w:rPr>
  </w:style>
  <w:style w:type="paragraph" w:styleId="Brdtext">
    <w:name w:val="Body Text"/>
    <w:rPr>
      <w:rFonts w:ascii="Helvetica" w:hAnsi="Arial Unicode MS" w:cs="Arial Unicode MS"/>
      <w:color w:val="000000"/>
      <w:sz w:val="22"/>
      <w:szCs w:val="22"/>
      <w:u w:color="000000"/>
    </w:rPr>
  </w:style>
  <w:style w:type="paragraph" w:customStyle="1" w:styleId="Standard">
    <w:name w:val="Standard"/>
    <w:rPr>
      <w:rFonts w:ascii="Helvetica" w:hAnsi="Arial Unicode MS" w:cs="Arial Unicode MS"/>
      <w:color w:val="000000"/>
      <w:sz w:val="22"/>
      <w:szCs w:val="22"/>
      <w:u w:color="000000"/>
      <w:lang w:val="da-DK"/>
    </w:rPr>
  </w:style>
  <w:style w:type="paragraph" w:styleId="Fotnotstext">
    <w:name w:val="footnote text"/>
    <w:rPr>
      <w:rFonts w:ascii="Arial" w:eastAsia="Arial" w:hAnsi="Arial" w:cs="Arial"/>
      <w:color w:val="000000"/>
      <w:u w:color="000000"/>
    </w:rPr>
  </w:style>
  <w:style w:type="paragraph" w:customStyle="1" w:styleId="Fotnote">
    <w:name w:val="Fotnote"/>
    <w:rPr>
      <w:rFonts w:ascii="Helvetica" w:eastAsia="Helvetica" w:hAnsi="Helvetica" w:cs="Helvetica"/>
      <w:color w:val="000000"/>
      <w:sz w:val="22"/>
      <w:szCs w:val="22"/>
      <w:u w:color="000000"/>
    </w:rPr>
  </w:style>
  <w:style w:type="paragraph" w:styleId="Bubbeltext">
    <w:name w:val="Balloon Text"/>
    <w:basedOn w:val="Normal"/>
    <w:link w:val="BubbeltextChar"/>
    <w:uiPriority w:val="99"/>
    <w:semiHidden/>
    <w:unhideWhenUsed/>
    <w:rsid w:val="00FC176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C1768"/>
    <w:rPr>
      <w:rFonts w:ascii="Lucida Grande" w:hAnsi="Lucida Grande" w:cs="Lucida Grande"/>
      <w:sz w:val="18"/>
      <w:szCs w:val="18"/>
      <w:lang w:val="en-US" w:eastAsia="en-US"/>
    </w:rPr>
  </w:style>
  <w:style w:type="character" w:styleId="Kommentarsreferens">
    <w:name w:val="annotation reference"/>
    <w:basedOn w:val="Standardstycketypsnitt"/>
    <w:uiPriority w:val="99"/>
    <w:semiHidden/>
    <w:unhideWhenUsed/>
    <w:rsid w:val="009025B1"/>
    <w:rPr>
      <w:sz w:val="18"/>
      <w:szCs w:val="18"/>
    </w:rPr>
  </w:style>
  <w:style w:type="paragraph" w:styleId="Kommentarer">
    <w:name w:val="annotation text"/>
    <w:basedOn w:val="Normal"/>
    <w:link w:val="KommentarerChar"/>
    <w:uiPriority w:val="99"/>
    <w:semiHidden/>
    <w:unhideWhenUsed/>
    <w:rsid w:val="009025B1"/>
  </w:style>
  <w:style w:type="character" w:customStyle="1" w:styleId="KommentarerChar">
    <w:name w:val="Kommentarer Char"/>
    <w:basedOn w:val="Standardstycketypsnitt"/>
    <w:link w:val="Kommentarer"/>
    <w:uiPriority w:val="99"/>
    <w:semiHidden/>
    <w:rsid w:val="009025B1"/>
    <w:rPr>
      <w:sz w:val="24"/>
      <w:szCs w:val="24"/>
      <w:lang w:val="en-US" w:eastAsia="en-US"/>
    </w:rPr>
  </w:style>
  <w:style w:type="paragraph" w:styleId="Kommentarsmne">
    <w:name w:val="annotation subject"/>
    <w:basedOn w:val="Kommentarer"/>
    <w:next w:val="Kommentarer"/>
    <w:link w:val="KommentarsmneChar"/>
    <w:uiPriority w:val="99"/>
    <w:semiHidden/>
    <w:unhideWhenUsed/>
    <w:rsid w:val="009025B1"/>
    <w:rPr>
      <w:b/>
      <w:bCs/>
      <w:sz w:val="20"/>
      <w:szCs w:val="20"/>
    </w:rPr>
  </w:style>
  <w:style w:type="character" w:customStyle="1" w:styleId="KommentarsmneChar">
    <w:name w:val="Kommentarsämne Char"/>
    <w:basedOn w:val="KommentarerChar"/>
    <w:link w:val="Kommentarsmne"/>
    <w:uiPriority w:val="99"/>
    <w:semiHidden/>
    <w:rsid w:val="009025B1"/>
    <w:rPr>
      <w:b/>
      <w:bCs/>
      <w:sz w:val="24"/>
      <w:szCs w:val="24"/>
      <w:lang w:val="en-US" w:eastAsia="en-US"/>
    </w:rPr>
  </w:style>
  <w:style w:type="paragraph" w:styleId="Ingetavstnd">
    <w:name w:val="No Spacing"/>
    <w:uiPriority w:val="1"/>
    <w:qFormat/>
    <w:rsid w:val="005F1B06"/>
    <w:rPr>
      <w:sz w:val="24"/>
      <w:szCs w:val="24"/>
      <w:lang w:val="en-US" w:eastAsia="en-US"/>
    </w:rPr>
  </w:style>
  <w:style w:type="character" w:styleId="Fotnotsreferens">
    <w:name w:val="footnote reference"/>
    <w:basedOn w:val="Standardstycketypsnitt"/>
    <w:uiPriority w:val="99"/>
    <w:unhideWhenUsed/>
    <w:rsid w:val="0086070E"/>
    <w:rPr>
      <w:vertAlign w:val="superscript"/>
    </w:rPr>
  </w:style>
  <w:style w:type="paragraph" w:styleId="Sidfot">
    <w:name w:val="footer"/>
    <w:basedOn w:val="Normal"/>
    <w:link w:val="SidfotChar"/>
    <w:uiPriority w:val="99"/>
    <w:unhideWhenUsed/>
    <w:rsid w:val="00A02E92"/>
    <w:pPr>
      <w:tabs>
        <w:tab w:val="center" w:pos="4536"/>
        <w:tab w:val="right" w:pos="9072"/>
      </w:tabs>
    </w:pPr>
  </w:style>
  <w:style w:type="character" w:customStyle="1" w:styleId="SidfotChar">
    <w:name w:val="Sidfot Char"/>
    <w:basedOn w:val="Standardstycketypsnitt"/>
    <w:link w:val="Sidfot"/>
    <w:uiPriority w:val="99"/>
    <w:rsid w:val="00A02E92"/>
    <w:rPr>
      <w:sz w:val="24"/>
      <w:szCs w:val="24"/>
      <w:lang w:val="en-US" w:eastAsia="en-US"/>
    </w:rPr>
  </w:style>
  <w:style w:type="character" w:styleId="Sidnummer">
    <w:name w:val="page number"/>
    <w:basedOn w:val="Standardstycketypsnitt"/>
    <w:uiPriority w:val="99"/>
    <w:semiHidden/>
    <w:unhideWhenUsed/>
    <w:rsid w:val="00A0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07245">
      <w:bodyDiv w:val="1"/>
      <w:marLeft w:val="0"/>
      <w:marRight w:val="0"/>
      <w:marTop w:val="0"/>
      <w:marBottom w:val="0"/>
      <w:divBdr>
        <w:top w:val="none" w:sz="0" w:space="0" w:color="auto"/>
        <w:left w:val="none" w:sz="0" w:space="0" w:color="auto"/>
        <w:bottom w:val="none" w:sz="0" w:space="0" w:color="auto"/>
        <w:right w:val="none" w:sz="0" w:space="0" w:color="auto"/>
      </w:divBdr>
      <w:divsChild>
        <w:div w:id="2129229510">
          <w:marLeft w:val="0"/>
          <w:marRight w:val="0"/>
          <w:marTop w:val="0"/>
          <w:marBottom w:val="0"/>
          <w:divBdr>
            <w:top w:val="none" w:sz="0" w:space="0" w:color="auto"/>
            <w:left w:val="none" w:sz="0" w:space="0" w:color="auto"/>
            <w:bottom w:val="none" w:sz="0" w:space="0" w:color="auto"/>
            <w:right w:val="none" w:sz="0" w:space="0" w:color="auto"/>
          </w:divBdr>
        </w:div>
        <w:div w:id="898632661">
          <w:marLeft w:val="0"/>
          <w:marRight w:val="0"/>
          <w:marTop w:val="0"/>
          <w:marBottom w:val="0"/>
          <w:divBdr>
            <w:top w:val="none" w:sz="0" w:space="0" w:color="auto"/>
            <w:left w:val="none" w:sz="0" w:space="0" w:color="auto"/>
            <w:bottom w:val="none" w:sz="0" w:space="0" w:color="auto"/>
            <w:right w:val="none" w:sz="0" w:space="0" w:color="auto"/>
          </w:divBdr>
        </w:div>
        <w:div w:id="193424468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FC3A-B083-C94A-BB0A-BA74FCFA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4495</Characters>
  <Application>Microsoft Macintosh Word</Application>
  <DocSecurity>0</DocSecurity>
  <Lines>37</Lines>
  <Paragraphs>10</Paragraphs>
  <ScaleCrop>false</ScaleCrop>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Synne Lerhol</dc:creator>
  <cp:lastModifiedBy>Lars Rottem Krangnes</cp:lastModifiedBy>
  <cp:revision>2</cp:revision>
  <dcterms:created xsi:type="dcterms:W3CDTF">2015-09-24T11:52:00Z</dcterms:created>
  <dcterms:modified xsi:type="dcterms:W3CDTF">2015-09-24T11:52:00Z</dcterms:modified>
</cp:coreProperties>
</file>