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D576B" w14:textId="77777777" w:rsidR="006B529A" w:rsidRDefault="006B529A" w:rsidP="006B529A"/>
    <w:p w14:paraId="370F9803" w14:textId="77777777" w:rsidR="006B529A" w:rsidRDefault="006B529A" w:rsidP="006B529A">
      <w:pPr>
        <w:rPr>
          <w:color w:val="28BFFF"/>
        </w:rPr>
      </w:pPr>
    </w:p>
    <w:p w14:paraId="6C477365" w14:textId="6CDAFAC0" w:rsidR="00780FD1" w:rsidRPr="00780FD1" w:rsidRDefault="00780FD1" w:rsidP="00780FD1">
      <w:pPr>
        <w:ind w:left="-284"/>
        <w:rPr>
          <w:color w:val="28BFFF"/>
        </w:rPr>
      </w:pPr>
      <w:r w:rsidRPr="00780FD1">
        <w:rPr>
          <w:i/>
          <w:color w:val="28BFFF"/>
        </w:rPr>
        <w:t>Til</w:t>
      </w:r>
      <w:r w:rsidRPr="00780FD1">
        <w:rPr>
          <w:color w:val="28BFFF"/>
        </w:rPr>
        <w:tab/>
      </w:r>
      <w:r w:rsidRPr="00780FD1">
        <w:rPr>
          <w:color w:val="28BFFF"/>
        </w:rPr>
        <w:tab/>
      </w:r>
      <w:r>
        <w:rPr>
          <w:color w:val="28BFFF"/>
        </w:rPr>
        <w:tab/>
      </w:r>
      <w:r w:rsidR="00A34EDE">
        <w:rPr>
          <w:color w:val="28BFFF"/>
        </w:rPr>
        <w:t xml:space="preserve">Arbeiderpartiet, Senterpartiet og SV </w:t>
      </w:r>
      <w:r w:rsidR="009E5226">
        <w:rPr>
          <w:color w:val="28BFFF"/>
        </w:rPr>
        <w:t xml:space="preserve"> </w:t>
      </w:r>
    </w:p>
    <w:p w14:paraId="0C22CE66" w14:textId="11F591CF" w:rsidR="00780FD1" w:rsidRPr="00780FD1" w:rsidRDefault="00780FD1" w:rsidP="00780FD1">
      <w:pPr>
        <w:ind w:left="-284"/>
        <w:rPr>
          <w:color w:val="28BFFF"/>
        </w:rPr>
      </w:pPr>
      <w:r w:rsidRPr="00780FD1">
        <w:rPr>
          <w:i/>
          <w:color w:val="28BFFF"/>
        </w:rPr>
        <w:t>Dato</w:t>
      </w:r>
      <w:r w:rsidRPr="00780FD1">
        <w:rPr>
          <w:color w:val="28BFFF"/>
        </w:rPr>
        <w:tab/>
      </w:r>
      <w:r w:rsidRPr="00780FD1">
        <w:rPr>
          <w:color w:val="28BFFF"/>
        </w:rPr>
        <w:tab/>
      </w:r>
      <w:r w:rsidR="00A34EDE">
        <w:rPr>
          <w:color w:val="28BFFF"/>
        </w:rPr>
        <w:t>17. ma</w:t>
      </w:r>
      <w:r w:rsidR="0011724A">
        <w:rPr>
          <w:color w:val="28BFFF"/>
        </w:rPr>
        <w:t>r</w:t>
      </w:r>
      <w:r w:rsidR="00A34EDE">
        <w:rPr>
          <w:color w:val="28BFFF"/>
        </w:rPr>
        <w:t>s</w:t>
      </w:r>
      <w:r w:rsidR="0011724A">
        <w:rPr>
          <w:color w:val="28BFFF"/>
        </w:rPr>
        <w:t xml:space="preserve"> 2015 </w:t>
      </w:r>
      <w:r>
        <w:rPr>
          <w:color w:val="28BFFF"/>
        </w:rPr>
        <w:t xml:space="preserve"> </w:t>
      </w:r>
      <w:r w:rsidRPr="00780FD1">
        <w:rPr>
          <w:color w:val="28BFFF"/>
        </w:rPr>
        <w:t xml:space="preserve"> </w:t>
      </w:r>
    </w:p>
    <w:p w14:paraId="2E54D754" w14:textId="77777777" w:rsidR="00780FD1" w:rsidRPr="00780FD1" w:rsidRDefault="00780FD1" w:rsidP="00780FD1">
      <w:pPr>
        <w:ind w:left="-284"/>
        <w:rPr>
          <w:color w:val="28BFFF"/>
        </w:rPr>
      </w:pPr>
      <w:r w:rsidRPr="00780FD1">
        <w:rPr>
          <w:i/>
          <w:color w:val="28BFFF"/>
        </w:rPr>
        <w:t>Kontaktinfo</w:t>
      </w:r>
      <w:r w:rsidRPr="00780FD1">
        <w:rPr>
          <w:color w:val="28BFFF"/>
        </w:rPr>
        <w:t xml:space="preserve"> </w:t>
      </w:r>
      <w:r w:rsidRPr="00780FD1">
        <w:rPr>
          <w:color w:val="28BFFF"/>
        </w:rPr>
        <w:tab/>
        <w:t xml:space="preserve">Generalsekretær Lars </w:t>
      </w:r>
      <w:proofErr w:type="spellStart"/>
      <w:r w:rsidRPr="00780FD1">
        <w:rPr>
          <w:color w:val="28BFFF"/>
        </w:rPr>
        <w:t>Rottem</w:t>
      </w:r>
      <w:proofErr w:type="spellEnd"/>
      <w:r w:rsidRPr="00780FD1">
        <w:rPr>
          <w:color w:val="28BFFF"/>
        </w:rPr>
        <w:t xml:space="preserve"> Krangnes </w:t>
      </w:r>
    </w:p>
    <w:p w14:paraId="07D574CE" w14:textId="77777777" w:rsidR="00780FD1" w:rsidRPr="003704E0" w:rsidRDefault="00780FD1" w:rsidP="00780FD1">
      <w:pPr>
        <w:ind w:left="424" w:firstLine="992"/>
        <w:rPr>
          <w:color w:val="28BFFF"/>
          <w:lang w:val="en-US"/>
        </w:rPr>
      </w:pPr>
      <w:proofErr w:type="spellStart"/>
      <w:r w:rsidRPr="003704E0">
        <w:rPr>
          <w:color w:val="28BFFF"/>
          <w:lang w:val="en-US"/>
        </w:rPr>
        <w:t>Tlf</w:t>
      </w:r>
      <w:proofErr w:type="spellEnd"/>
      <w:r w:rsidRPr="003704E0">
        <w:rPr>
          <w:color w:val="28BFFF"/>
          <w:lang w:val="en-US"/>
        </w:rPr>
        <w:t xml:space="preserve">.: 99 40 38 25 // E-post: lars@ungfunk.no </w:t>
      </w:r>
    </w:p>
    <w:p w14:paraId="22EEBAA9" w14:textId="77777777" w:rsidR="00780FD1" w:rsidRPr="003704E0" w:rsidRDefault="006B529A" w:rsidP="00780FD1">
      <w:pPr>
        <w:ind w:left="-284"/>
        <w:rPr>
          <w:color w:val="28BFFF"/>
          <w:lang w:val="en-US"/>
        </w:rPr>
      </w:pPr>
      <w:r w:rsidRPr="003704E0">
        <w:rPr>
          <w:color w:val="28BFFF"/>
          <w:lang w:val="en-US"/>
        </w:rPr>
        <w:tab/>
      </w:r>
    </w:p>
    <w:p w14:paraId="62E0A20C" w14:textId="77777777" w:rsidR="00A34EDE" w:rsidRPr="006072DA" w:rsidRDefault="00A34EDE" w:rsidP="006B529A">
      <w:pPr>
        <w:rPr>
          <w:color w:val="000000" w:themeColor="text1"/>
          <w:lang w:val="en-US"/>
        </w:rPr>
      </w:pPr>
    </w:p>
    <w:p w14:paraId="14E75D70" w14:textId="75F29FDB" w:rsidR="00A34EDE" w:rsidRDefault="00782D2C" w:rsidP="00CE01BC">
      <w:pPr>
        <w:pStyle w:val="Topptekst"/>
        <w:rPr>
          <w:color w:val="000000" w:themeColor="text1"/>
          <w:sz w:val="36"/>
        </w:rPr>
      </w:pPr>
      <w:r w:rsidRPr="006072DA">
        <w:rPr>
          <w:color w:val="000000" w:themeColor="text1"/>
          <w:sz w:val="36"/>
        </w:rPr>
        <w:t xml:space="preserve">Notat om </w:t>
      </w:r>
      <w:r w:rsidR="00A34EDE">
        <w:rPr>
          <w:color w:val="000000" w:themeColor="text1"/>
          <w:sz w:val="36"/>
        </w:rPr>
        <w:t>uførereformen</w:t>
      </w:r>
      <w:r w:rsidRPr="006072DA">
        <w:rPr>
          <w:color w:val="000000" w:themeColor="text1"/>
          <w:sz w:val="36"/>
        </w:rPr>
        <w:t xml:space="preserve"> fra Unge funksjonshemmede </w:t>
      </w:r>
    </w:p>
    <w:p w14:paraId="77EB82C6" w14:textId="77777777" w:rsidR="00CE01BC" w:rsidRPr="00CE01BC" w:rsidRDefault="00CE01BC" w:rsidP="00CE01BC">
      <w:pPr>
        <w:pStyle w:val="Topptekst"/>
        <w:rPr>
          <w:color w:val="000000" w:themeColor="text1"/>
          <w:sz w:val="36"/>
        </w:rPr>
      </w:pPr>
    </w:p>
    <w:p w14:paraId="63875F04" w14:textId="07A8E307" w:rsidR="00780FD1" w:rsidRPr="007D64B5" w:rsidRDefault="008809AC" w:rsidP="0004437C">
      <w:pPr>
        <w:spacing w:line="276" w:lineRule="auto"/>
        <w:rPr>
          <w:rFonts w:cs="Arial"/>
          <w:i/>
          <w:sz w:val="20"/>
          <w:szCs w:val="22"/>
        </w:rPr>
      </w:pPr>
      <w:r w:rsidRPr="007D64B5">
        <w:rPr>
          <w:rFonts w:cs="Arial"/>
          <w:i/>
          <w:sz w:val="20"/>
          <w:szCs w:val="22"/>
        </w:rPr>
        <w:t>Unge f</w:t>
      </w:r>
      <w:r w:rsidR="0011724A" w:rsidRPr="007D64B5">
        <w:rPr>
          <w:rFonts w:cs="Arial"/>
          <w:i/>
          <w:sz w:val="20"/>
          <w:szCs w:val="22"/>
        </w:rPr>
        <w:t xml:space="preserve">unksjonshemmede </w:t>
      </w:r>
      <w:r w:rsidR="00C551A9" w:rsidRPr="007D64B5">
        <w:rPr>
          <w:rFonts w:cs="Arial"/>
          <w:i/>
          <w:sz w:val="20"/>
          <w:szCs w:val="22"/>
        </w:rPr>
        <w:t xml:space="preserve">er en selvstendig paraplyorganisasjon som </w:t>
      </w:r>
      <w:r w:rsidR="0011724A" w:rsidRPr="007D64B5">
        <w:rPr>
          <w:rFonts w:cs="Arial"/>
          <w:i/>
          <w:sz w:val="20"/>
          <w:szCs w:val="22"/>
        </w:rPr>
        <w:t>representerer 33</w:t>
      </w:r>
      <w:r w:rsidR="00215A57" w:rsidRPr="007D64B5">
        <w:rPr>
          <w:rFonts w:cs="Arial"/>
          <w:i/>
          <w:sz w:val="20"/>
          <w:szCs w:val="22"/>
        </w:rPr>
        <w:t xml:space="preserve"> diagnoseorganisasjoner med til sammen over </w:t>
      </w:r>
      <w:r w:rsidRPr="007D64B5">
        <w:rPr>
          <w:rFonts w:cs="Arial"/>
          <w:i/>
          <w:sz w:val="20"/>
          <w:szCs w:val="22"/>
        </w:rPr>
        <w:t xml:space="preserve">25 000 medlemmer. Vi </w:t>
      </w:r>
      <w:r w:rsidR="0011724A" w:rsidRPr="007D64B5">
        <w:rPr>
          <w:rFonts w:cs="Arial"/>
          <w:i/>
          <w:sz w:val="20"/>
          <w:szCs w:val="22"/>
        </w:rPr>
        <w:t>står for</w:t>
      </w:r>
      <w:r w:rsidRPr="007D64B5">
        <w:rPr>
          <w:rFonts w:cs="Arial"/>
          <w:i/>
          <w:sz w:val="20"/>
          <w:szCs w:val="22"/>
        </w:rPr>
        <w:t xml:space="preserve"> representativ erfaring, organisert engasjement, kunnskap og nettverk innenfor </w:t>
      </w:r>
      <w:r w:rsidR="0011724A" w:rsidRPr="007D64B5">
        <w:rPr>
          <w:rFonts w:cs="Arial"/>
          <w:i/>
          <w:sz w:val="20"/>
          <w:szCs w:val="22"/>
        </w:rPr>
        <w:t xml:space="preserve">inkluderende </w:t>
      </w:r>
      <w:r w:rsidRPr="007D64B5">
        <w:rPr>
          <w:rFonts w:cs="Arial"/>
          <w:i/>
          <w:sz w:val="20"/>
          <w:szCs w:val="22"/>
        </w:rPr>
        <w:t>arbeid</w:t>
      </w:r>
      <w:r w:rsidR="0011724A" w:rsidRPr="007D64B5">
        <w:rPr>
          <w:rFonts w:cs="Arial"/>
          <w:i/>
          <w:sz w:val="20"/>
          <w:szCs w:val="22"/>
        </w:rPr>
        <w:t>sliv</w:t>
      </w:r>
      <w:r w:rsidRPr="007D64B5">
        <w:rPr>
          <w:rFonts w:cs="Arial"/>
          <w:i/>
          <w:sz w:val="20"/>
          <w:szCs w:val="22"/>
        </w:rPr>
        <w:t xml:space="preserve">, velferd og ungdomshelse. </w:t>
      </w:r>
      <w:r w:rsidR="00215A57" w:rsidRPr="007D64B5">
        <w:rPr>
          <w:rFonts w:cs="Arial"/>
          <w:i/>
          <w:sz w:val="20"/>
          <w:szCs w:val="22"/>
        </w:rPr>
        <w:t>Vi samarbeider kontinuerlig med offentlige my</w:t>
      </w:r>
      <w:r w:rsidR="00C551A9" w:rsidRPr="007D64B5">
        <w:rPr>
          <w:rFonts w:cs="Arial"/>
          <w:i/>
          <w:sz w:val="20"/>
          <w:szCs w:val="22"/>
        </w:rPr>
        <w:t>ndigheter, partene i arbeidslivet, forskere og sivilsamfunnsaktører.</w:t>
      </w:r>
      <w:r w:rsidR="00215A57" w:rsidRPr="007D64B5">
        <w:rPr>
          <w:rFonts w:cs="Arial"/>
          <w:i/>
          <w:sz w:val="20"/>
          <w:szCs w:val="22"/>
        </w:rPr>
        <w:t xml:space="preserve"> </w:t>
      </w:r>
      <w:r w:rsidR="00C551A9" w:rsidRPr="007D64B5">
        <w:rPr>
          <w:rFonts w:cs="Arial"/>
          <w:i/>
          <w:sz w:val="20"/>
          <w:szCs w:val="22"/>
        </w:rPr>
        <w:t xml:space="preserve">Unge funksjonshemmede er </w:t>
      </w:r>
      <w:r w:rsidR="00215A57" w:rsidRPr="007D64B5">
        <w:rPr>
          <w:rFonts w:cs="Arial"/>
          <w:i/>
          <w:sz w:val="20"/>
          <w:szCs w:val="22"/>
        </w:rPr>
        <w:t xml:space="preserve">partipolitisk uavhengige. </w:t>
      </w:r>
    </w:p>
    <w:p w14:paraId="09FE39F4" w14:textId="77777777" w:rsidR="00C551A9" w:rsidRPr="00A34EDE" w:rsidRDefault="00C551A9" w:rsidP="0004437C">
      <w:pPr>
        <w:spacing w:line="276" w:lineRule="auto"/>
        <w:rPr>
          <w:rFonts w:cs="Arial"/>
          <w:szCs w:val="22"/>
        </w:rPr>
      </w:pPr>
    </w:p>
    <w:p w14:paraId="50368651" w14:textId="050F7500" w:rsidR="00C551A9" w:rsidRPr="00A34EDE" w:rsidRDefault="001B6423" w:rsidP="00C551A9">
      <w:pPr>
        <w:pStyle w:val="Overskrift3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Uførereformen for unge uføre pr. mars 2015 </w:t>
      </w:r>
    </w:p>
    <w:p w14:paraId="56CBB8C0" w14:textId="28718D3A" w:rsidR="00C551A9" w:rsidRPr="00A34EDE" w:rsidRDefault="008A2795" w:rsidP="00C551A9">
      <w:pPr>
        <w:spacing w:line="276" w:lineRule="auto"/>
        <w:rPr>
          <w:rFonts w:cs="Arial"/>
          <w:szCs w:val="22"/>
        </w:rPr>
      </w:pPr>
      <w:bookmarkStart w:id="0" w:name="_GoBack"/>
      <w:r>
        <w:rPr>
          <w:rFonts w:cs="Arial"/>
          <w:szCs w:val="22"/>
        </w:rPr>
        <w:t xml:space="preserve">Unge funksjonshemmede er positive til uførereformen, og mener informasjonen </w:t>
      </w:r>
      <w:r w:rsidR="00754D2B">
        <w:rPr>
          <w:rFonts w:cs="Arial"/>
          <w:szCs w:val="22"/>
        </w:rPr>
        <w:t xml:space="preserve">fra NAV til brukerne </w:t>
      </w:r>
      <w:r>
        <w:rPr>
          <w:rFonts w:cs="Arial"/>
          <w:szCs w:val="22"/>
        </w:rPr>
        <w:t>har vært god</w:t>
      </w:r>
      <w:r w:rsidR="003662EA">
        <w:rPr>
          <w:rFonts w:cs="Arial"/>
          <w:szCs w:val="22"/>
        </w:rPr>
        <w:t>, via blant annet den egne nettsida</w:t>
      </w:r>
      <w:r>
        <w:rPr>
          <w:rFonts w:cs="Arial"/>
          <w:szCs w:val="22"/>
        </w:rPr>
        <w:t xml:space="preserve">. </w:t>
      </w:r>
      <w:bookmarkEnd w:id="0"/>
      <w:r>
        <w:rPr>
          <w:rFonts w:cs="Arial"/>
          <w:szCs w:val="22"/>
        </w:rPr>
        <w:t>Det er positivt at det blir enklere og mer lønnsomt å</w:t>
      </w:r>
      <w:r w:rsidR="0011754F">
        <w:rPr>
          <w:rFonts w:cs="Arial"/>
          <w:szCs w:val="22"/>
        </w:rPr>
        <w:t xml:space="preserve"> jobbe ved siden av uføretrygd. Dette </w:t>
      </w:r>
      <w:r>
        <w:rPr>
          <w:rFonts w:cs="Arial"/>
          <w:szCs w:val="22"/>
        </w:rPr>
        <w:t xml:space="preserve">er spesielt viktig for (unge) uføre med </w:t>
      </w:r>
      <w:proofErr w:type="spellStart"/>
      <w:r>
        <w:rPr>
          <w:rFonts w:cs="Arial"/>
          <w:szCs w:val="22"/>
        </w:rPr>
        <w:t>restarbeidsvene</w:t>
      </w:r>
      <w:proofErr w:type="spellEnd"/>
      <w:r>
        <w:rPr>
          <w:rFonts w:cs="Arial"/>
          <w:szCs w:val="22"/>
        </w:rPr>
        <w:t xml:space="preserve"> som varierer over tid. Vi har registrert </w:t>
      </w:r>
      <w:r w:rsidR="001B6423">
        <w:rPr>
          <w:rFonts w:cs="Arial"/>
          <w:szCs w:val="22"/>
        </w:rPr>
        <w:t xml:space="preserve">enkelte kritiske </w:t>
      </w:r>
      <w:r>
        <w:rPr>
          <w:rFonts w:cs="Arial"/>
          <w:szCs w:val="22"/>
        </w:rPr>
        <w:t>tilbakemeldinger i media, men</w:t>
      </w:r>
      <w:r w:rsidR="00754D2B">
        <w:rPr>
          <w:rFonts w:cs="Arial"/>
          <w:szCs w:val="22"/>
        </w:rPr>
        <w:t xml:space="preserve"> </w:t>
      </w:r>
      <w:r w:rsidR="0011754F">
        <w:rPr>
          <w:rFonts w:cs="Arial"/>
          <w:szCs w:val="22"/>
        </w:rPr>
        <w:t>har ikke fått noen negative henvendelser</w:t>
      </w:r>
      <w:r w:rsidR="00754D2B">
        <w:rPr>
          <w:rFonts w:cs="Arial"/>
          <w:szCs w:val="22"/>
        </w:rPr>
        <w:t xml:space="preserve"> fra unge uføre</w:t>
      </w:r>
      <w:r w:rsidR="0011754F">
        <w:rPr>
          <w:rFonts w:cs="Arial"/>
          <w:szCs w:val="22"/>
        </w:rPr>
        <w:t xml:space="preserve"> eller</w:t>
      </w:r>
      <w:r>
        <w:rPr>
          <w:rFonts w:cs="Arial"/>
          <w:szCs w:val="22"/>
        </w:rPr>
        <w:t xml:space="preserve"> med</w:t>
      </w:r>
      <w:r w:rsidR="009F0346">
        <w:rPr>
          <w:rFonts w:cs="Arial"/>
          <w:szCs w:val="22"/>
        </w:rPr>
        <w:t>lemsorganisasjonene. Mange</w:t>
      </w:r>
      <w:r w:rsidR="001B6423">
        <w:rPr>
          <w:rFonts w:cs="Arial"/>
          <w:szCs w:val="22"/>
        </w:rPr>
        <w:t xml:space="preserve"> unge uføre</w:t>
      </w:r>
      <w:r w:rsidR="0011754F">
        <w:rPr>
          <w:rFonts w:cs="Arial"/>
          <w:szCs w:val="22"/>
        </w:rPr>
        <w:t xml:space="preserve"> er trolig fortsatt avventende. E</w:t>
      </w:r>
      <w:r w:rsidR="009F0346">
        <w:rPr>
          <w:rFonts w:cs="Arial"/>
          <w:szCs w:val="22"/>
        </w:rPr>
        <w:t xml:space="preserve">nkelte vil kanskje ikke oppleve at de har full oversikt før etter skatteoppgjøret for 2015. </w:t>
      </w:r>
      <w:r w:rsidR="0011754F">
        <w:rPr>
          <w:rFonts w:cs="Arial"/>
          <w:szCs w:val="22"/>
        </w:rPr>
        <w:t xml:space="preserve">Det er derfor viktig at </w:t>
      </w:r>
      <w:r w:rsidR="00064A6D">
        <w:rPr>
          <w:rFonts w:cs="Arial"/>
          <w:szCs w:val="22"/>
        </w:rPr>
        <w:t xml:space="preserve">NAV og politiske myndigheter kontinuerlig sitter på oppdatert informasjon gjennom 2015 og 2016.  </w:t>
      </w:r>
      <w:r w:rsidR="0011754F">
        <w:rPr>
          <w:rFonts w:cs="Arial"/>
          <w:szCs w:val="22"/>
        </w:rPr>
        <w:t xml:space="preserve"> </w:t>
      </w:r>
    </w:p>
    <w:p w14:paraId="607B8A18" w14:textId="77777777" w:rsidR="00C551A9" w:rsidRPr="00A34EDE" w:rsidRDefault="00C551A9" w:rsidP="00C551A9">
      <w:pPr>
        <w:spacing w:line="276" w:lineRule="auto"/>
        <w:rPr>
          <w:rFonts w:cs="Arial"/>
          <w:szCs w:val="22"/>
        </w:rPr>
      </w:pPr>
    </w:p>
    <w:p w14:paraId="186AE99C" w14:textId="25E0A486" w:rsidR="00A34EDE" w:rsidRPr="00A34EDE" w:rsidRDefault="007D64B5" w:rsidP="00A34EDE">
      <w:pPr>
        <w:pStyle w:val="Overskrift3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Med uførereformen blir det enklere å jobbe, men det er like vanskelig å få jobb </w:t>
      </w:r>
    </w:p>
    <w:p w14:paraId="7CE44489" w14:textId="3D853EFA" w:rsidR="003A235D" w:rsidRDefault="003662EA" w:rsidP="003662EA">
      <w:pPr>
        <w:spacing w:line="276" w:lineRule="auto"/>
      </w:pPr>
      <w:r>
        <w:t xml:space="preserve">Selv om det blir enklere og mer lønnsomt å kombinere full eller delvis uføretrygd med arbeid, fører ikke dette i seg selv til at personer med nedsatt funksjonsevne blir mer attraktive på arbeidsmarkedet, eller til flere arbeidsplasser som er tilgjengelige for målgruppa. </w:t>
      </w:r>
    </w:p>
    <w:p w14:paraId="405F0212" w14:textId="77777777" w:rsidR="003A235D" w:rsidRDefault="003A235D" w:rsidP="003662EA">
      <w:pPr>
        <w:spacing w:line="276" w:lineRule="auto"/>
      </w:pPr>
    </w:p>
    <w:p w14:paraId="6992267F" w14:textId="2F3B13D9" w:rsidR="008A4DC6" w:rsidRDefault="003A235D" w:rsidP="003662EA">
      <w:pPr>
        <w:spacing w:line="276" w:lineRule="auto"/>
      </w:pPr>
      <w:r>
        <w:t xml:space="preserve">I vårt arbeid får vi mange tilbakemeldinger fra unge helt eller delvis uføre som ønsker å bruke restarbeidsevnen og skaffe seg mer kompetanse og erfaring, uten å få responsen de ønsker seg fra NAV. </w:t>
      </w:r>
      <w:r w:rsidR="00A1267F">
        <w:t xml:space="preserve">Flere sier de gjerne vil bruke mulighetene til økt inntekt som uførereformen gir, men vet fortsatt ikke hvor de kan finne en jobb på bare 10 eller 20 prosent. </w:t>
      </w:r>
      <w:r w:rsidR="008A4DC6">
        <w:t xml:space="preserve">På våre arbeidssøkerkurs får vi høre at </w:t>
      </w:r>
      <w:r w:rsidR="00064A6D">
        <w:t xml:space="preserve">unge uføre merker seg </w:t>
      </w:r>
      <w:proofErr w:type="spellStart"/>
      <w:r w:rsidR="00064A6D">
        <w:t>mediefokuset</w:t>
      </w:r>
      <w:proofErr w:type="spellEnd"/>
      <w:r w:rsidR="008A4DC6">
        <w:t xml:space="preserve"> på at uføre bør jobbe mer, samtidig som </w:t>
      </w:r>
      <w:r w:rsidR="00064A6D">
        <w:t>de får tilbakemeldinger</w:t>
      </w:r>
      <w:r w:rsidR="008A4DC6">
        <w:t xml:space="preserve"> fra NAV </w:t>
      </w:r>
      <w:r w:rsidR="00064A6D">
        <w:t xml:space="preserve">om </w:t>
      </w:r>
      <w:r w:rsidR="008A4DC6">
        <w:t xml:space="preserve">at tiltak bare gjelder personer på arbeidsavklaringspenger. </w:t>
      </w:r>
    </w:p>
    <w:p w14:paraId="04A93B6F" w14:textId="77777777" w:rsidR="008A4DC6" w:rsidRDefault="008A4DC6" w:rsidP="003662EA">
      <w:pPr>
        <w:spacing w:line="276" w:lineRule="auto"/>
      </w:pPr>
    </w:p>
    <w:p w14:paraId="34B3D10C" w14:textId="2DC31AEA" w:rsidR="003662EA" w:rsidRPr="003A235D" w:rsidRDefault="008A4DC6" w:rsidP="003662EA">
      <w:pPr>
        <w:spacing w:line="276" w:lineRule="auto"/>
      </w:pPr>
      <w:r>
        <w:t xml:space="preserve">Selv om unge med </w:t>
      </w:r>
      <w:r w:rsidRPr="00A1267F">
        <w:rPr>
          <w:i/>
        </w:rPr>
        <w:t>nedsatt funksjonsevne</w:t>
      </w:r>
      <w:r>
        <w:t xml:space="preserve"> generelt skal prioriteres i </w:t>
      </w:r>
      <w:proofErr w:type="spellStart"/>
      <w:r>
        <w:t>NAV</w:t>
      </w:r>
      <w:r w:rsidR="00A1267F">
        <w:t>s</w:t>
      </w:r>
      <w:proofErr w:type="spellEnd"/>
      <w:r w:rsidR="00A1267F">
        <w:t xml:space="preserve"> jobbformidling</w:t>
      </w:r>
      <w:r>
        <w:t xml:space="preserve">, ifølge signalene i Meld. St. 39 (2014–15), varsles det ikke økte </w:t>
      </w:r>
      <w:r>
        <w:lastRenderedPageBreak/>
        <w:t xml:space="preserve">ressurser til </w:t>
      </w:r>
      <w:r w:rsidR="00A1267F">
        <w:t>dette</w:t>
      </w:r>
      <w:r>
        <w:t xml:space="preserve">. Av meldingen framgår det også at NAV ikke ser for seg å få kapasitet til aktiv jobbformidling rettet mot </w:t>
      </w:r>
      <w:r w:rsidR="00A1267F">
        <w:t xml:space="preserve">funksjonshemmede som er </w:t>
      </w:r>
      <w:r>
        <w:t xml:space="preserve">helt eller delvis </w:t>
      </w:r>
      <w:r w:rsidRPr="003662EA">
        <w:rPr>
          <w:i/>
        </w:rPr>
        <w:t>uføre</w:t>
      </w:r>
      <w:r>
        <w:t xml:space="preserve">. </w:t>
      </w:r>
      <w:r w:rsidR="00B63558">
        <w:t xml:space="preserve">Dersom ikke NAV driver aktiv formidling av jobber og matching av arbeidsgivere og uføre med restarbeidsevne, er det lite sannsynlig at reformen vil gi ”full” effekt. </w:t>
      </w:r>
    </w:p>
    <w:p w14:paraId="5817C7C9" w14:textId="77777777" w:rsidR="00C551A9" w:rsidRPr="00A34EDE" w:rsidRDefault="00C551A9" w:rsidP="003662EA">
      <w:pPr>
        <w:spacing w:line="276" w:lineRule="auto"/>
        <w:rPr>
          <w:rFonts w:eastAsia="Times New Roman" w:cs="Arial"/>
          <w:szCs w:val="22"/>
          <w:lang w:eastAsia="nb-NO"/>
        </w:rPr>
      </w:pPr>
    </w:p>
    <w:p w14:paraId="7FE2E809" w14:textId="77777777" w:rsidR="00A1267F" w:rsidRDefault="008A4DC6" w:rsidP="008A4DC6">
      <w:pPr>
        <w:spacing w:line="276" w:lineRule="auto"/>
        <w:rPr>
          <w:rFonts w:eastAsia="Times New Roman" w:cs="Arial"/>
          <w:szCs w:val="22"/>
          <w:lang w:eastAsia="nb-NO"/>
        </w:rPr>
      </w:pPr>
      <w:r>
        <w:rPr>
          <w:rFonts w:eastAsia="Times New Roman" w:cs="Arial"/>
          <w:szCs w:val="22"/>
          <w:lang w:eastAsia="nb-NO"/>
        </w:rPr>
        <w:t xml:space="preserve">NAV </w:t>
      </w:r>
      <w:r w:rsidR="00A1267F">
        <w:rPr>
          <w:rFonts w:eastAsia="Times New Roman" w:cs="Arial"/>
          <w:szCs w:val="22"/>
          <w:lang w:eastAsia="nb-NO"/>
        </w:rPr>
        <w:t>bør derfor få tilført økte ressurser som er</w:t>
      </w:r>
      <w:r>
        <w:rPr>
          <w:rFonts w:eastAsia="Times New Roman" w:cs="Arial"/>
          <w:szCs w:val="22"/>
          <w:lang w:eastAsia="nb-NO"/>
        </w:rPr>
        <w:t xml:space="preserve"> øremerket </w:t>
      </w:r>
      <w:r w:rsidRPr="003A235D">
        <w:rPr>
          <w:rFonts w:eastAsia="Times New Roman" w:cs="Arial"/>
          <w:szCs w:val="22"/>
          <w:lang w:eastAsia="nb-NO"/>
        </w:rPr>
        <w:t xml:space="preserve">ungdomskompetanse, </w:t>
      </w:r>
      <w:r>
        <w:rPr>
          <w:rFonts w:eastAsia="Times New Roman" w:cs="Arial"/>
          <w:szCs w:val="22"/>
          <w:lang w:eastAsia="nb-NO"/>
        </w:rPr>
        <w:t xml:space="preserve">lokal </w:t>
      </w:r>
      <w:r w:rsidRPr="003A235D">
        <w:rPr>
          <w:rFonts w:eastAsia="Times New Roman" w:cs="Arial"/>
          <w:szCs w:val="22"/>
          <w:lang w:eastAsia="nb-NO"/>
        </w:rPr>
        <w:t>arbeidsmarkedskompetanse, jobbmatching og tilretteleggings-/oppfølgingstiltak rettet mot funksjonshemmede arbeidstakere under 30 år og d</w:t>
      </w:r>
      <w:r>
        <w:rPr>
          <w:rFonts w:eastAsia="Times New Roman" w:cs="Arial"/>
          <w:szCs w:val="22"/>
          <w:lang w:eastAsia="nb-NO"/>
        </w:rPr>
        <w:t>eres potensielle arbeidsgivere. Satsingen må ha rom også for unge</w:t>
      </w:r>
      <w:r w:rsidRPr="003A235D">
        <w:rPr>
          <w:rFonts w:eastAsia="Times New Roman" w:cs="Arial"/>
          <w:szCs w:val="22"/>
          <w:lang w:eastAsia="nb-NO"/>
        </w:rPr>
        <w:t xml:space="preserve"> som er helt eller delvis uføre og ønsker å bruke restarbeidsevnen. </w:t>
      </w:r>
      <w:r>
        <w:rPr>
          <w:rFonts w:eastAsia="Times New Roman" w:cs="Arial"/>
          <w:szCs w:val="22"/>
          <w:lang w:eastAsia="nb-NO"/>
        </w:rPr>
        <w:t xml:space="preserve">Regjeringen har varslet en utvidet, refusjonsbasert støtteordning for tilpasninger på arbeidsplassen. Vi mener man bør vurdere om dette er tilstrekkelig for rask nok tilrettelegging. </w:t>
      </w:r>
    </w:p>
    <w:p w14:paraId="158B8143" w14:textId="77777777" w:rsidR="00A1267F" w:rsidRDefault="00A1267F" w:rsidP="008A4DC6">
      <w:pPr>
        <w:spacing w:line="276" w:lineRule="auto"/>
        <w:rPr>
          <w:rFonts w:eastAsia="Times New Roman" w:cs="Arial"/>
          <w:szCs w:val="22"/>
          <w:lang w:eastAsia="nb-NO"/>
        </w:rPr>
      </w:pPr>
    </w:p>
    <w:p w14:paraId="328C46A0" w14:textId="23EA97BF" w:rsidR="008A4DC6" w:rsidRPr="008A4DC6" w:rsidRDefault="008A4DC6" w:rsidP="008A4DC6">
      <w:pPr>
        <w:spacing w:line="276" w:lineRule="auto"/>
        <w:rPr>
          <w:rFonts w:eastAsia="Times New Roman" w:cs="Arial"/>
          <w:szCs w:val="22"/>
          <w:lang w:eastAsia="nb-NO"/>
        </w:rPr>
      </w:pPr>
      <w:r>
        <w:rPr>
          <w:rFonts w:eastAsia="Times New Roman" w:cs="Arial"/>
          <w:szCs w:val="22"/>
          <w:lang w:eastAsia="nb-NO"/>
        </w:rPr>
        <w:t xml:space="preserve">Det offentlige kan også bidra direkte som arbeidsgiver, for eksempel gjennom </w:t>
      </w:r>
      <w:proofErr w:type="spellStart"/>
      <w:r>
        <w:rPr>
          <w:rFonts w:eastAsia="Times New Roman" w:cs="Arial"/>
          <w:szCs w:val="22"/>
          <w:lang w:eastAsia="nb-NO"/>
        </w:rPr>
        <w:t>traineeordninger</w:t>
      </w:r>
      <w:proofErr w:type="spellEnd"/>
      <w:r>
        <w:rPr>
          <w:rFonts w:eastAsia="Times New Roman" w:cs="Arial"/>
          <w:szCs w:val="22"/>
          <w:lang w:eastAsia="nb-NO"/>
        </w:rPr>
        <w:t xml:space="preserve"> etter modell av Oslo kommune. Dette fordrer økte bevilgninger og tydelige føringer til kommunene. Et</w:t>
      </w:r>
      <w:r w:rsidR="007D64B5">
        <w:rPr>
          <w:rFonts w:eastAsia="Times New Roman" w:cs="Arial"/>
          <w:szCs w:val="22"/>
          <w:lang w:eastAsia="nb-NO"/>
        </w:rPr>
        <w:t xml:space="preserve"> annet mulig tiltak vil være å ø</w:t>
      </w:r>
      <w:r w:rsidRPr="008A4DC6">
        <w:rPr>
          <w:rFonts w:eastAsia="Times New Roman" w:cs="Arial"/>
          <w:szCs w:val="22"/>
          <w:lang w:eastAsia="nb-NO"/>
        </w:rPr>
        <w:t xml:space="preserve">ke bevilgningene til organisasjoner og andre som driver prosjekter for personer som trenger aktivisering og arbeidstrening. Dette vil kunne supplere kommunenes tilbud i forbindelse med aktivitetsplikt for mottakere av stønad til livsopphold. (Statsbudsjettets kapittel 621, post 70). </w:t>
      </w:r>
    </w:p>
    <w:p w14:paraId="628FA3CB" w14:textId="77777777" w:rsidR="008A4DC6" w:rsidRDefault="008A4DC6" w:rsidP="008A4DC6">
      <w:pPr>
        <w:spacing w:line="276" w:lineRule="auto"/>
        <w:rPr>
          <w:rFonts w:eastAsia="Times New Roman" w:cs="Arial"/>
          <w:szCs w:val="22"/>
          <w:lang w:eastAsia="nb-NO"/>
        </w:rPr>
      </w:pPr>
    </w:p>
    <w:p w14:paraId="1CF0B2DF" w14:textId="6E2B31A1" w:rsidR="003A235D" w:rsidRDefault="00C551A9" w:rsidP="003662EA">
      <w:pPr>
        <w:spacing w:line="276" w:lineRule="auto"/>
        <w:rPr>
          <w:rFonts w:eastAsia="Times New Roman" w:cs="Arial"/>
          <w:szCs w:val="22"/>
          <w:lang w:eastAsia="nb-NO"/>
        </w:rPr>
      </w:pPr>
      <w:r w:rsidRPr="00A34EDE">
        <w:rPr>
          <w:rFonts w:eastAsia="Times New Roman" w:cs="Arial"/>
          <w:szCs w:val="22"/>
          <w:lang w:eastAsia="nb-NO"/>
        </w:rPr>
        <w:t xml:space="preserve">Høsten 2014 kom en ny forskningsrapport som bekrefter at utdanning er enda viktigere for at funksjonshemmede skal komme i jobb enn det er for andre grupper. Samtidig har bruken av </w:t>
      </w:r>
      <w:r w:rsidRPr="008A4DC6">
        <w:rPr>
          <w:rFonts w:eastAsia="Times New Roman" w:cs="Arial"/>
          <w:szCs w:val="22"/>
          <w:lang w:eastAsia="nb-NO"/>
        </w:rPr>
        <w:t>utdanning som arbeidsrettet tiltak i NAV</w:t>
      </w:r>
      <w:r w:rsidRPr="00A34EDE">
        <w:rPr>
          <w:rFonts w:eastAsia="Times New Roman" w:cs="Arial"/>
          <w:szCs w:val="22"/>
          <w:lang w:eastAsia="nb-NO"/>
        </w:rPr>
        <w:t xml:space="preserve"> gått ned. En innstramming i regelverket i 2004 har ført til at færre får utdanning som tiltak og færre har overgang til arbeid. </w:t>
      </w:r>
      <w:r w:rsidR="003A235D">
        <w:rPr>
          <w:rFonts w:eastAsia="Times New Roman" w:cs="Arial"/>
          <w:szCs w:val="22"/>
          <w:lang w:eastAsia="nb-NO"/>
        </w:rPr>
        <w:t xml:space="preserve">Dette kan bidra til at flere </w:t>
      </w:r>
      <w:r w:rsidR="008A4DC6">
        <w:rPr>
          <w:rFonts w:eastAsia="Times New Roman" w:cs="Arial"/>
          <w:szCs w:val="22"/>
          <w:lang w:eastAsia="nb-NO"/>
        </w:rPr>
        <w:t xml:space="preserve">enn nødvendig </w:t>
      </w:r>
      <w:r w:rsidR="003A235D">
        <w:rPr>
          <w:rFonts w:eastAsia="Times New Roman" w:cs="Arial"/>
          <w:szCs w:val="22"/>
          <w:lang w:eastAsia="nb-NO"/>
        </w:rPr>
        <w:t xml:space="preserve">går over til uføretrygd på sikt. Mange unge med nedsatt funksjonsevne har ikke ressurser til full studieprogresjon eller til å jobbe ved siden av studiene. </w:t>
      </w:r>
      <w:r w:rsidR="008A4DC6">
        <w:rPr>
          <w:rFonts w:eastAsia="Times New Roman" w:cs="Arial"/>
          <w:szCs w:val="22"/>
          <w:lang w:eastAsia="nb-NO"/>
        </w:rPr>
        <w:t xml:space="preserve">Reelt like muligheter til å skaffe kompetanse tilpasset funksjonsgraden, forutsetter at det blir enklere å få støtte til utdanning via NAV. </w:t>
      </w:r>
    </w:p>
    <w:p w14:paraId="0A1BDD36" w14:textId="77777777" w:rsidR="00064A6D" w:rsidRDefault="00064A6D" w:rsidP="003662EA">
      <w:pPr>
        <w:spacing w:line="276" w:lineRule="auto"/>
        <w:rPr>
          <w:rFonts w:eastAsia="Times New Roman" w:cs="Arial"/>
          <w:szCs w:val="22"/>
          <w:lang w:eastAsia="nb-NO"/>
        </w:rPr>
      </w:pPr>
    </w:p>
    <w:p w14:paraId="262A54B2" w14:textId="77777777" w:rsidR="00064A6D" w:rsidRPr="00A34EDE" w:rsidRDefault="00064A6D" w:rsidP="00064A6D">
      <w:pPr>
        <w:pStyle w:val="Overskrift3"/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Uførerereformen</w:t>
      </w:r>
      <w:proofErr w:type="spellEnd"/>
      <w:r>
        <w:rPr>
          <w:rFonts w:ascii="Arial" w:hAnsi="Arial"/>
        </w:rPr>
        <w:t xml:space="preserve"> og bostøtte </w:t>
      </w:r>
    </w:p>
    <w:p w14:paraId="668082F8" w14:textId="790FCCA8" w:rsidR="002A1CB0" w:rsidRPr="00064A6D" w:rsidRDefault="00064A6D" w:rsidP="00064A6D">
      <w:pPr>
        <w:pStyle w:val="Default"/>
        <w:spacing w:line="276" w:lineRule="auto"/>
        <w:rPr>
          <w:i/>
          <w:szCs w:val="22"/>
        </w:rPr>
      </w:pPr>
      <w:r>
        <w:rPr>
          <w:szCs w:val="22"/>
        </w:rPr>
        <w:t>Unge funksjonshemmede ber opposisjonspartiene om å holde oppe trykket på regjeringen for at reformen ikke skal føre til at personer mister hele eller deler av bostøtten de har hatt før reformen ble innført. Selv om regjeringen i statsbudsjettet varslet at de ville komme tilbake til Stortinget med en løsning før inntektsåret 2015 slår inn i beregningene, er det viktig at uføre med bostøtte opplever minst mulig usikkerhet. Enkelte kommuner varslet allerede vinteren 2014</w:t>
      </w:r>
      <w:r w:rsidRPr="003662EA">
        <w:rPr>
          <w:szCs w:val="22"/>
        </w:rPr>
        <w:t xml:space="preserve"> </w:t>
      </w:r>
      <w:r>
        <w:rPr>
          <w:szCs w:val="22"/>
        </w:rPr>
        <w:t xml:space="preserve">mulige kutt, og mange uføre vil ikke kunne kompensere bortfall av bostøtten med å jobbe mer, enten fordi de ikke har (ytterligere) restarbeidsevne, eller fordi det ikke finnes tilgjengelig og tilpasset arbeid der de bor. </w:t>
      </w:r>
    </w:p>
    <w:sectPr w:rsidR="002A1CB0" w:rsidRPr="00064A6D" w:rsidSect="008809A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40" w:right="1797" w:bottom="1440" w:left="851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EA949" w14:textId="77777777" w:rsidR="00064A6D" w:rsidRDefault="00064A6D" w:rsidP="00FB48E7">
      <w:r>
        <w:separator/>
      </w:r>
    </w:p>
  </w:endnote>
  <w:endnote w:type="continuationSeparator" w:id="0">
    <w:p w14:paraId="3437C1B2" w14:textId="77777777" w:rsidR="00064A6D" w:rsidRDefault="00064A6D" w:rsidP="00FB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39A99" w14:textId="77777777" w:rsidR="00064A6D" w:rsidRDefault="00064A6D" w:rsidP="008809A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AFEA75E" w14:textId="77777777" w:rsidR="00064A6D" w:rsidRDefault="00064A6D" w:rsidP="008809AC">
    <w:pPr>
      <w:pStyle w:val="Bunntekst"/>
      <w:ind w:right="360"/>
    </w:pPr>
    <w:r>
      <w:rPr>
        <w:noProof/>
        <w:color w:val="28BFFF"/>
        <w:lang w:val="en-US"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559668" wp14:editId="7877DBA2">
              <wp:simplePos x="0" y="0"/>
              <wp:positionH relativeFrom="column">
                <wp:posOffset>-479425</wp:posOffset>
              </wp:positionH>
              <wp:positionV relativeFrom="paragraph">
                <wp:posOffset>-144780</wp:posOffset>
              </wp:positionV>
              <wp:extent cx="5229225" cy="0"/>
              <wp:effectExtent l="13335" t="12700" r="15240" b="15875"/>
              <wp:wrapTight wrapText="bothSides">
                <wp:wrapPolygon edited="0">
                  <wp:start x="-81" y="-2147483648"/>
                  <wp:lineTo x="-81" y="-2147483648"/>
                  <wp:lineTo x="21642" y="-2147483648"/>
                  <wp:lineTo x="21642" y="-2147483648"/>
                  <wp:lineTo x="-81" y="-2147483648"/>
                </wp:wrapPolygon>
              </wp:wrapTight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5C2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75pt,-11.4pt" to="374pt,-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" strokecolor="#35c2ff" strokeweight="1.25pt">
              <v:shadow opacity="22938f" offset="0"/>
              <w10:wrap type="tigh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32F06" w14:textId="77777777" w:rsidR="00064A6D" w:rsidRDefault="00064A6D" w:rsidP="008809A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B0617">
      <w:rPr>
        <w:rStyle w:val="Sidetall"/>
        <w:noProof/>
      </w:rPr>
      <w:t>2</w:t>
    </w:r>
    <w:r>
      <w:rPr>
        <w:rStyle w:val="Sidetall"/>
      </w:rPr>
      <w:fldChar w:fldCharType="end"/>
    </w:r>
  </w:p>
  <w:p w14:paraId="272FB9D8" w14:textId="6F5AC77F" w:rsidR="00064A6D" w:rsidRDefault="00064A6D" w:rsidP="008809AC">
    <w:pPr>
      <w:pStyle w:val="Bunntekst"/>
      <w:ind w:left="-284" w:right="360"/>
      <w:rPr>
        <w:color w:val="28BFFF"/>
        <w:sz w:val="20"/>
      </w:rPr>
    </w:pPr>
    <w:r>
      <w:rPr>
        <w:noProof/>
        <w:lang w:val="en-US" w:eastAsia="nb-NO"/>
      </w:rPr>
      <w:drawing>
        <wp:anchor distT="0" distB="0" distL="114300" distR="114300" simplePos="0" relativeHeight="251666432" behindDoc="1" locked="0" layoutInCell="1" allowOverlap="1" wp14:anchorId="18B0A6C9" wp14:editId="32B50469">
          <wp:simplePos x="0" y="0"/>
          <wp:positionH relativeFrom="column">
            <wp:posOffset>1913890</wp:posOffset>
          </wp:positionH>
          <wp:positionV relativeFrom="paragraph">
            <wp:posOffset>-33655</wp:posOffset>
          </wp:positionV>
          <wp:extent cx="3540760" cy="742950"/>
          <wp:effectExtent l="0" t="0" r="2540" b="0"/>
          <wp:wrapNone/>
          <wp:docPr id="4" name="Picture 2" descr="uf_alle_fi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_alle_fig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76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8BFFF"/>
        <w:lang w:val="en-US" w:eastAsia="nb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31DD79" wp14:editId="790A3C1A">
              <wp:simplePos x="0" y="0"/>
              <wp:positionH relativeFrom="column">
                <wp:posOffset>-647065</wp:posOffset>
              </wp:positionH>
              <wp:positionV relativeFrom="paragraph">
                <wp:posOffset>-19050</wp:posOffset>
              </wp:positionV>
              <wp:extent cx="5229225" cy="0"/>
              <wp:effectExtent l="13335" t="12700" r="15240" b="15875"/>
              <wp:wrapTight wrapText="bothSides">
                <wp:wrapPolygon edited="0">
                  <wp:start x="-81" y="-2147483648"/>
                  <wp:lineTo x="-81" y="-2147483648"/>
                  <wp:lineTo x="21642" y="-2147483648"/>
                  <wp:lineTo x="21642" y="-2147483648"/>
                  <wp:lineTo x="-81" y="-2147483648"/>
                </wp:wrapPolygon>
              </wp:wrapTight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5C2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95pt,-1.5pt" to="360.8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" strokecolor="#35c2ff" strokeweight="1.25pt">
              <v:shadow opacity="22938f" offset="0"/>
              <w10:wrap type="tight"/>
            </v:line>
          </w:pict>
        </mc:Fallback>
      </mc:AlternateContent>
    </w:r>
  </w:p>
  <w:p w14:paraId="6CF963F0" w14:textId="51316775" w:rsidR="00064A6D" w:rsidRPr="00AF466C" w:rsidRDefault="00064A6D" w:rsidP="008809AC">
    <w:pPr>
      <w:pStyle w:val="Bunntekst"/>
      <w:rPr>
        <w:color w:val="28BFFF"/>
        <w:sz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BD009" w14:textId="77777777" w:rsidR="00064A6D" w:rsidRDefault="00064A6D">
    <w:pPr>
      <w:pStyle w:val="Bunntekst"/>
    </w:pPr>
    <w:r>
      <w:rPr>
        <w:noProof/>
        <w:lang w:val="en-US" w:eastAsia="nb-NO"/>
      </w:rPr>
      <w:drawing>
        <wp:anchor distT="0" distB="0" distL="114300" distR="114300" simplePos="0" relativeHeight="251662336" behindDoc="1" locked="0" layoutInCell="1" allowOverlap="1" wp14:anchorId="37E9763A" wp14:editId="58629AD8">
          <wp:simplePos x="0" y="0"/>
          <wp:positionH relativeFrom="column">
            <wp:posOffset>1452880</wp:posOffset>
          </wp:positionH>
          <wp:positionV relativeFrom="paragraph">
            <wp:posOffset>-192748</wp:posOffset>
          </wp:positionV>
          <wp:extent cx="3854020" cy="809092"/>
          <wp:effectExtent l="0" t="0" r="0" b="0"/>
          <wp:wrapNone/>
          <wp:docPr id="15" name="Picture 2" descr="uf_alle_fi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_alle_fig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020" cy="809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078D6" w14:textId="77777777" w:rsidR="00064A6D" w:rsidRDefault="00064A6D" w:rsidP="00FB48E7">
      <w:r>
        <w:separator/>
      </w:r>
    </w:p>
  </w:footnote>
  <w:footnote w:type="continuationSeparator" w:id="0">
    <w:p w14:paraId="641F64EF" w14:textId="77777777" w:rsidR="00064A6D" w:rsidRDefault="00064A6D" w:rsidP="00FB48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C82B8" w14:textId="77777777" w:rsidR="00064A6D" w:rsidRPr="00A94DB7" w:rsidRDefault="00064A6D" w:rsidP="008809AC">
    <w:pPr>
      <w:pStyle w:val="Topptekst"/>
      <w:ind w:right="-1800"/>
      <w:rPr>
        <w:color w:val="28BFFF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DFEA5" w14:textId="77777777" w:rsidR="00064A6D" w:rsidRPr="00A94DB7" w:rsidRDefault="00064A6D" w:rsidP="008809AC">
    <w:pPr>
      <w:pStyle w:val="Topptekst"/>
      <w:ind w:right="-1800"/>
      <w:rPr>
        <w:color w:val="28BFFF"/>
      </w:rPr>
    </w:pPr>
    <w:r>
      <w:rPr>
        <w:noProof/>
        <w:color w:val="28BFFF"/>
        <w:lang w:val="en-US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B55BCD" wp14:editId="0E8FCA3A">
              <wp:simplePos x="0" y="0"/>
              <wp:positionH relativeFrom="column">
                <wp:posOffset>-200025</wp:posOffset>
              </wp:positionH>
              <wp:positionV relativeFrom="paragraph">
                <wp:posOffset>506730</wp:posOffset>
              </wp:positionV>
              <wp:extent cx="5229225" cy="0"/>
              <wp:effectExtent l="9525" t="11430" r="9525" b="17145"/>
              <wp:wrapTight wrapText="bothSides">
                <wp:wrapPolygon edited="0">
                  <wp:start x="-81" y="-2147483648"/>
                  <wp:lineTo x="-81" y="-2147483648"/>
                  <wp:lineTo x="21642" y="-2147483648"/>
                  <wp:lineTo x="21642" y="-2147483648"/>
                  <wp:lineTo x="-81" y="-2147483648"/>
                </wp:wrapPolygon>
              </wp:wrapTight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5C2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39.9pt" to="396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" strokecolor="#35c2ff" strokeweight="1.25pt">
              <v:shadow opacity="22938f" offset="0"/>
              <w10:wrap type="tight"/>
            </v:line>
          </w:pict>
        </mc:Fallback>
      </mc:AlternateContent>
    </w:r>
    <w:r>
      <w:rPr>
        <w:b w:val="0"/>
        <w:noProof/>
        <w:color w:val="28BFFF"/>
        <w:lang w:val="en-US" w:eastAsia="nb-NO"/>
      </w:rPr>
      <w:drawing>
        <wp:anchor distT="0" distB="0" distL="114300" distR="114300" simplePos="0" relativeHeight="251661312" behindDoc="1" locked="0" layoutInCell="1" allowOverlap="1" wp14:anchorId="3D4DC533" wp14:editId="6B92FCDB">
          <wp:simplePos x="0" y="0"/>
          <wp:positionH relativeFrom="column">
            <wp:posOffset>5032375</wp:posOffset>
          </wp:positionH>
          <wp:positionV relativeFrom="paragraph">
            <wp:posOffset>465455</wp:posOffset>
          </wp:positionV>
          <wp:extent cx="1630680" cy="680720"/>
          <wp:effectExtent l="0" t="0" r="7620" b="5080"/>
          <wp:wrapNone/>
          <wp:docPr id="13" name="Picture 1" descr="uf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color w:val="28BFFF"/>
        <w:lang w:val="en-US" w:eastAsia="nb-NO"/>
      </w:rPr>
      <w:drawing>
        <wp:anchor distT="0" distB="0" distL="114300" distR="114300" simplePos="0" relativeHeight="251660288" behindDoc="0" locked="0" layoutInCell="1" allowOverlap="1" wp14:anchorId="00FB5AC5" wp14:editId="45D5D8C2">
          <wp:simplePos x="0" y="0"/>
          <wp:positionH relativeFrom="column">
            <wp:posOffset>-229870</wp:posOffset>
          </wp:positionH>
          <wp:positionV relativeFrom="paragraph">
            <wp:posOffset>-82550</wp:posOffset>
          </wp:positionV>
          <wp:extent cx="1143000" cy="426720"/>
          <wp:effectExtent l="0" t="0" r="0" b="0"/>
          <wp:wrapNone/>
          <wp:docPr id="12" name="Picture 0" descr="uf_nota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f_notat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ECCAC" w14:textId="77777777" w:rsidR="00064A6D" w:rsidRDefault="00064A6D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382D"/>
    <w:multiLevelType w:val="hybridMultilevel"/>
    <w:tmpl w:val="0E2057FA"/>
    <w:lvl w:ilvl="0" w:tplc="3230DD2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D767C"/>
    <w:multiLevelType w:val="hybridMultilevel"/>
    <w:tmpl w:val="E9C4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C4983"/>
    <w:multiLevelType w:val="hybridMultilevel"/>
    <w:tmpl w:val="E0C0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32B4D"/>
    <w:multiLevelType w:val="hybridMultilevel"/>
    <w:tmpl w:val="B98E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32B44"/>
    <w:multiLevelType w:val="hybridMultilevel"/>
    <w:tmpl w:val="362A4B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A587D"/>
    <w:multiLevelType w:val="hybridMultilevel"/>
    <w:tmpl w:val="8A28BC12"/>
    <w:lvl w:ilvl="0" w:tplc="F5044FE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A1FD4"/>
    <w:multiLevelType w:val="hybridMultilevel"/>
    <w:tmpl w:val="5A5E6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D2C45"/>
    <w:multiLevelType w:val="hybridMultilevel"/>
    <w:tmpl w:val="DFB6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90F72"/>
    <w:multiLevelType w:val="hybridMultilevel"/>
    <w:tmpl w:val="BC4890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9A"/>
    <w:rsid w:val="0004437C"/>
    <w:rsid w:val="00053B92"/>
    <w:rsid w:val="00064A6D"/>
    <w:rsid w:val="000D613E"/>
    <w:rsid w:val="000E4B85"/>
    <w:rsid w:val="0011724A"/>
    <w:rsid w:val="0011754F"/>
    <w:rsid w:val="001B6423"/>
    <w:rsid w:val="00211672"/>
    <w:rsid w:val="00215A57"/>
    <w:rsid w:val="002312DB"/>
    <w:rsid w:val="00277ED3"/>
    <w:rsid w:val="002A1CB0"/>
    <w:rsid w:val="002B7D3A"/>
    <w:rsid w:val="002F54C3"/>
    <w:rsid w:val="00321D34"/>
    <w:rsid w:val="003662EA"/>
    <w:rsid w:val="003704E0"/>
    <w:rsid w:val="003A235D"/>
    <w:rsid w:val="00472C9A"/>
    <w:rsid w:val="004A19F8"/>
    <w:rsid w:val="00530BD1"/>
    <w:rsid w:val="005317A5"/>
    <w:rsid w:val="005472DB"/>
    <w:rsid w:val="005C23D0"/>
    <w:rsid w:val="006072DA"/>
    <w:rsid w:val="006158C3"/>
    <w:rsid w:val="006B529A"/>
    <w:rsid w:val="00754D2B"/>
    <w:rsid w:val="00780FD1"/>
    <w:rsid w:val="00782D2C"/>
    <w:rsid w:val="00793BC8"/>
    <w:rsid w:val="007C21A7"/>
    <w:rsid w:val="007C7313"/>
    <w:rsid w:val="007D64B5"/>
    <w:rsid w:val="00853872"/>
    <w:rsid w:val="00860BAC"/>
    <w:rsid w:val="008809AC"/>
    <w:rsid w:val="0088159D"/>
    <w:rsid w:val="00897FA2"/>
    <w:rsid w:val="008A2795"/>
    <w:rsid w:val="008A4DC6"/>
    <w:rsid w:val="008B0617"/>
    <w:rsid w:val="008E77A4"/>
    <w:rsid w:val="00955BCD"/>
    <w:rsid w:val="00976870"/>
    <w:rsid w:val="009A3ED2"/>
    <w:rsid w:val="009E5226"/>
    <w:rsid w:val="009F0346"/>
    <w:rsid w:val="00A1267F"/>
    <w:rsid w:val="00A34EDE"/>
    <w:rsid w:val="00AD6FDF"/>
    <w:rsid w:val="00AE7DF6"/>
    <w:rsid w:val="00B13A93"/>
    <w:rsid w:val="00B63558"/>
    <w:rsid w:val="00B7131F"/>
    <w:rsid w:val="00BD3C8F"/>
    <w:rsid w:val="00C551A9"/>
    <w:rsid w:val="00C855A4"/>
    <w:rsid w:val="00CE01BC"/>
    <w:rsid w:val="00D6148B"/>
    <w:rsid w:val="00EA19BD"/>
    <w:rsid w:val="00F1467B"/>
    <w:rsid w:val="00F45D9C"/>
    <w:rsid w:val="00FB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32A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9A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7F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C21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B529A"/>
    <w:pPr>
      <w:tabs>
        <w:tab w:val="center" w:pos="4153"/>
        <w:tab w:val="right" w:pos="8306"/>
      </w:tabs>
    </w:pPr>
    <w:rPr>
      <w:b/>
      <w:sz w:val="32"/>
    </w:rPr>
  </w:style>
  <w:style w:type="character" w:customStyle="1" w:styleId="TopptekstTegn">
    <w:name w:val="Topptekst Tegn"/>
    <w:basedOn w:val="Standardskriftforavsnitt"/>
    <w:link w:val="Topptekst"/>
    <w:uiPriority w:val="99"/>
    <w:rsid w:val="006B529A"/>
    <w:rPr>
      <w:rFonts w:ascii="Arial" w:eastAsia="Arial" w:hAnsi="Arial" w:cs="Times New Roman"/>
      <w:b/>
      <w:sz w:val="32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B529A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B529A"/>
    <w:rPr>
      <w:rFonts w:ascii="Arial" w:eastAsia="Arial" w:hAnsi="Arial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6B529A"/>
    <w:pPr>
      <w:ind w:left="720"/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6B529A"/>
  </w:style>
  <w:style w:type="paragraph" w:customStyle="1" w:styleId="Default">
    <w:name w:val="Default"/>
    <w:rsid w:val="006B52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cus">
    <w:name w:val="focus"/>
    <w:basedOn w:val="Standardskriftforavsnitt"/>
    <w:rsid w:val="009A3ED2"/>
  </w:style>
  <w:style w:type="paragraph" w:styleId="Ingenmellomrom">
    <w:name w:val="No Spacing"/>
    <w:qFormat/>
    <w:rsid w:val="005317A5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rsid w:val="00FB48E7"/>
    <w:rPr>
      <w:rFonts w:eastAsia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B48E7"/>
    <w:rPr>
      <w:rFonts w:ascii="Arial" w:eastAsia="Times New Roman" w:hAnsi="Arial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rsid w:val="00FB48E7"/>
    <w:rPr>
      <w:rFonts w:cs="Times New Roman"/>
      <w:vertAlign w:val="superscrip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97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C21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80FD1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7131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7131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7131F"/>
    <w:rPr>
      <w:rFonts w:ascii="Arial" w:eastAsia="Arial" w:hAnsi="Arial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713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7131F"/>
    <w:rPr>
      <w:rFonts w:ascii="Arial" w:eastAsia="Arial" w:hAnsi="Arial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7131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131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9A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7F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C21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B529A"/>
    <w:pPr>
      <w:tabs>
        <w:tab w:val="center" w:pos="4153"/>
        <w:tab w:val="right" w:pos="8306"/>
      </w:tabs>
    </w:pPr>
    <w:rPr>
      <w:b/>
      <w:sz w:val="32"/>
    </w:rPr>
  </w:style>
  <w:style w:type="character" w:customStyle="1" w:styleId="TopptekstTegn">
    <w:name w:val="Topptekst Tegn"/>
    <w:basedOn w:val="Standardskriftforavsnitt"/>
    <w:link w:val="Topptekst"/>
    <w:uiPriority w:val="99"/>
    <w:rsid w:val="006B529A"/>
    <w:rPr>
      <w:rFonts w:ascii="Arial" w:eastAsia="Arial" w:hAnsi="Arial" w:cs="Times New Roman"/>
      <w:b/>
      <w:sz w:val="32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B529A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B529A"/>
    <w:rPr>
      <w:rFonts w:ascii="Arial" w:eastAsia="Arial" w:hAnsi="Arial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6B529A"/>
    <w:pPr>
      <w:ind w:left="720"/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6B529A"/>
  </w:style>
  <w:style w:type="paragraph" w:customStyle="1" w:styleId="Default">
    <w:name w:val="Default"/>
    <w:rsid w:val="006B52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cus">
    <w:name w:val="focus"/>
    <w:basedOn w:val="Standardskriftforavsnitt"/>
    <w:rsid w:val="009A3ED2"/>
  </w:style>
  <w:style w:type="paragraph" w:styleId="Ingenmellomrom">
    <w:name w:val="No Spacing"/>
    <w:qFormat/>
    <w:rsid w:val="005317A5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rsid w:val="00FB48E7"/>
    <w:rPr>
      <w:rFonts w:eastAsia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B48E7"/>
    <w:rPr>
      <w:rFonts w:ascii="Arial" w:eastAsia="Times New Roman" w:hAnsi="Arial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rsid w:val="00FB48E7"/>
    <w:rPr>
      <w:rFonts w:cs="Times New Roman"/>
      <w:vertAlign w:val="superscrip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97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C21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80FD1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7131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7131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7131F"/>
    <w:rPr>
      <w:rFonts w:ascii="Arial" w:eastAsia="Arial" w:hAnsi="Arial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713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7131F"/>
    <w:rPr>
      <w:rFonts w:ascii="Arial" w:eastAsia="Arial" w:hAnsi="Arial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7131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131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299C-235B-0D42-BF90-D993582F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4483</Characters>
  <Application>Microsoft Macintosh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</dc:creator>
  <cp:lastModifiedBy>Karoline Vårdal</cp:lastModifiedBy>
  <cp:revision>2</cp:revision>
  <cp:lastPrinted>2014-04-24T12:10:00Z</cp:lastPrinted>
  <dcterms:created xsi:type="dcterms:W3CDTF">2015-03-16T15:39:00Z</dcterms:created>
  <dcterms:modified xsi:type="dcterms:W3CDTF">2015-03-16T15:39:00Z</dcterms:modified>
</cp:coreProperties>
</file>