
<file path=[Content_Types].xml><?xml version="1.0" encoding="utf-8"?>
<Types xmlns="http://schemas.openxmlformats.org/package/2006/content-types">
  <Default Extension="xml" ContentType="application/xml"/>
  <Default Extension="jpeg" ContentType="image/jpeg"/>
  <Default Extension="wdp" ContentType="image/vnd.ms-photo"/>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rutenett"/>
        <w:tblpPr w:leftFromText="141" w:rightFromText="141" w:vertAnchor="text" w:horzAnchor="margin" w:tblpY="15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tblGrid>
      <w:tr w:rsidR="00FF037E" w:rsidRPr="00950339" w14:paraId="315895A9" w14:textId="77777777" w:rsidTr="003B79AF">
        <w:tc>
          <w:tcPr>
            <w:tcW w:w="5778" w:type="dxa"/>
            <w:hideMark/>
          </w:tcPr>
          <w:p w14:paraId="613109FA" w14:textId="63BCF250" w:rsidR="00FF037E" w:rsidRPr="00950339" w:rsidRDefault="00B11900" w:rsidP="003B79AF">
            <w:pPr>
              <w:tabs>
                <w:tab w:val="left" w:pos="5670"/>
              </w:tabs>
              <w:rPr>
                <w:rFonts w:cs="Arial"/>
                <w:sz w:val="22"/>
                <w:lang w:val="en-GB" w:eastAsia="en-GB"/>
              </w:rPr>
            </w:pPr>
            <w:proofErr w:type="spellStart"/>
            <w:r>
              <w:rPr>
                <w:rFonts w:cs="Arial"/>
                <w:sz w:val="22"/>
                <w:lang w:val="en-GB" w:eastAsia="en-GB"/>
              </w:rPr>
              <w:t>Det</w:t>
            </w:r>
            <w:proofErr w:type="spellEnd"/>
            <w:r>
              <w:rPr>
                <w:rFonts w:cs="Arial"/>
                <w:sz w:val="22"/>
                <w:lang w:val="en-GB" w:eastAsia="en-GB"/>
              </w:rPr>
              <w:t xml:space="preserve"> </w:t>
            </w:r>
            <w:proofErr w:type="spellStart"/>
            <w:r>
              <w:rPr>
                <w:rFonts w:cs="Arial"/>
                <w:sz w:val="22"/>
                <w:lang w:val="en-GB" w:eastAsia="en-GB"/>
              </w:rPr>
              <w:t>kongelige</w:t>
            </w:r>
            <w:proofErr w:type="spellEnd"/>
            <w:r>
              <w:rPr>
                <w:rFonts w:cs="Arial"/>
                <w:sz w:val="22"/>
                <w:lang w:val="en-GB" w:eastAsia="en-GB"/>
              </w:rPr>
              <w:t xml:space="preserve"> </w:t>
            </w:r>
            <w:proofErr w:type="spellStart"/>
            <w:r>
              <w:rPr>
                <w:rFonts w:cs="Arial"/>
                <w:sz w:val="22"/>
                <w:lang w:val="en-GB" w:eastAsia="en-GB"/>
              </w:rPr>
              <w:t>barne</w:t>
            </w:r>
            <w:proofErr w:type="spellEnd"/>
            <w:r>
              <w:rPr>
                <w:rFonts w:cs="Arial"/>
                <w:sz w:val="22"/>
                <w:lang w:val="en-GB" w:eastAsia="en-GB"/>
              </w:rPr>
              <w:t xml:space="preserve">-, </w:t>
            </w:r>
            <w:proofErr w:type="spellStart"/>
            <w:r>
              <w:rPr>
                <w:rFonts w:cs="Arial"/>
                <w:sz w:val="22"/>
                <w:lang w:val="en-GB" w:eastAsia="en-GB"/>
              </w:rPr>
              <w:t>likestillings</w:t>
            </w:r>
            <w:proofErr w:type="spellEnd"/>
            <w:r>
              <w:rPr>
                <w:rFonts w:cs="Arial"/>
                <w:sz w:val="22"/>
                <w:lang w:val="en-GB" w:eastAsia="en-GB"/>
              </w:rPr>
              <w:t xml:space="preserve">- </w:t>
            </w:r>
            <w:proofErr w:type="spellStart"/>
            <w:r>
              <w:rPr>
                <w:rFonts w:cs="Arial"/>
                <w:sz w:val="22"/>
                <w:lang w:val="en-GB" w:eastAsia="en-GB"/>
              </w:rPr>
              <w:t>og</w:t>
            </w:r>
            <w:proofErr w:type="spellEnd"/>
            <w:r>
              <w:rPr>
                <w:rFonts w:cs="Arial"/>
                <w:sz w:val="22"/>
                <w:lang w:val="en-GB" w:eastAsia="en-GB"/>
              </w:rPr>
              <w:t xml:space="preserve"> </w:t>
            </w:r>
            <w:proofErr w:type="spellStart"/>
            <w:r>
              <w:rPr>
                <w:rFonts w:cs="Arial"/>
                <w:sz w:val="22"/>
                <w:lang w:val="en-GB" w:eastAsia="en-GB"/>
              </w:rPr>
              <w:t>inkluderingsdepartement</w:t>
            </w:r>
            <w:proofErr w:type="spellEnd"/>
          </w:p>
        </w:tc>
      </w:tr>
      <w:tr w:rsidR="00FF037E" w:rsidRPr="00950339" w14:paraId="481F2FE7" w14:textId="77777777" w:rsidTr="003B79AF">
        <w:tc>
          <w:tcPr>
            <w:tcW w:w="5778" w:type="dxa"/>
            <w:hideMark/>
          </w:tcPr>
          <w:p w14:paraId="2E724611" w14:textId="026CC805" w:rsidR="00FF037E" w:rsidRPr="00950339" w:rsidRDefault="00FF037E" w:rsidP="003B79AF">
            <w:pPr>
              <w:tabs>
                <w:tab w:val="left" w:pos="5670"/>
              </w:tabs>
              <w:rPr>
                <w:rFonts w:cs="Arial"/>
                <w:sz w:val="22"/>
                <w:szCs w:val="22"/>
                <w:lang w:val="en-GB" w:eastAsia="en-GB"/>
              </w:rPr>
            </w:pPr>
            <w:proofErr w:type="spellStart"/>
            <w:r w:rsidRPr="00950339">
              <w:rPr>
                <w:rFonts w:cs="Arial"/>
                <w:sz w:val="22"/>
                <w:szCs w:val="22"/>
                <w:lang w:val="en-GB" w:eastAsia="en-GB"/>
              </w:rPr>
              <w:t>Postboks</w:t>
            </w:r>
            <w:proofErr w:type="spellEnd"/>
            <w:r w:rsidRPr="00950339">
              <w:rPr>
                <w:rFonts w:cs="Arial"/>
                <w:sz w:val="22"/>
                <w:szCs w:val="22"/>
                <w:lang w:val="en-GB" w:eastAsia="en-GB"/>
              </w:rPr>
              <w:t xml:space="preserve"> 80</w:t>
            </w:r>
            <w:r w:rsidR="00B11900">
              <w:rPr>
                <w:rFonts w:cs="Arial"/>
                <w:sz w:val="22"/>
                <w:szCs w:val="22"/>
                <w:lang w:val="en-GB" w:eastAsia="en-GB"/>
              </w:rPr>
              <w:t>36</w:t>
            </w:r>
            <w:r w:rsidRPr="00950339">
              <w:rPr>
                <w:rFonts w:cs="Arial"/>
                <w:sz w:val="22"/>
                <w:szCs w:val="22"/>
                <w:lang w:val="en-GB" w:eastAsia="en-GB"/>
              </w:rPr>
              <w:t xml:space="preserve"> </w:t>
            </w:r>
            <w:proofErr w:type="spellStart"/>
            <w:r w:rsidRPr="00950339">
              <w:rPr>
                <w:rFonts w:cs="Arial"/>
                <w:sz w:val="22"/>
                <w:szCs w:val="22"/>
                <w:lang w:val="en-GB" w:eastAsia="en-GB"/>
              </w:rPr>
              <w:t>Dep</w:t>
            </w:r>
            <w:proofErr w:type="spellEnd"/>
            <w:r w:rsidRPr="00950339">
              <w:rPr>
                <w:rFonts w:cs="Arial"/>
                <w:sz w:val="22"/>
                <w:szCs w:val="22"/>
                <w:lang w:val="en-GB" w:eastAsia="en-GB"/>
              </w:rPr>
              <w:t xml:space="preserve"> </w:t>
            </w:r>
          </w:p>
          <w:p w14:paraId="70F6D390" w14:textId="5DCA5629" w:rsidR="00FF037E" w:rsidRPr="00950339" w:rsidRDefault="00B11900" w:rsidP="003B79AF">
            <w:pPr>
              <w:tabs>
                <w:tab w:val="left" w:pos="5670"/>
              </w:tabs>
              <w:rPr>
                <w:rFonts w:cs="Arial"/>
                <w:sz w:val="22"/>
                <w:lang w:val="en-GB" w:eastAsia="en-GB"/>
              </w:rPr>
            </w:pPr>
            <w:r>
              <w:rPr>
                <w:rFonts w:cs="Arial"/>
                <w:sz w:val="22"/>
                <w:szCs w:val="22"/>
                <w:lang w:val="en-GB" w:eastAsia="en-GB"/>
              </w:rPr>
              <w:t xml:space="preserve">0030 </w:t>
            </w:r>
            <w:r w:rsidR="00FF037E" w:rsidRPr="00950339">
              <w:rPr>
                <w:rFonts w:cs="Arial"/>
                <w:sz w:val="22"/>
                <w:szCs w:val="22"/>
                <w:lang w:val="en-GB" w:eastAsia="en-GB"/>
              </w:rPr>
              <w:t xml:space="preserve">OSLO </w:t>
            </w:r>
          </w:p>
        </w:tc>
      </w:tr>
      <w:tr w:rsidR="00FF037E" w:rsidRPr="00950339" w14:paraId="3C249E76" w14:textId="77777777" w:rsidTr="003B79AF">
        <w:tc>
          <w:tcPr>
            <w:tcW w:w="5778" w:type="dxa"/>
          </w:tcPr>
          <w:p w14:paraId="6F7D7CAB" w14:textId="77777777" w:rsidR="00FF037E" w:rsidRPr="00950339" w:rsidRDefault="00FF037E" w:rsidP="003B79AF">
            <w:pPr>
              <w:tabs>
                <w:tab w:val="left" w:pos="5670"/>
              </w:tabs>
              <w:rPr>
                <w:rFonts w:cs="Arial"/>
                <w:sz w:val="22"/>
                <w:lang w:val="en-GB" w:eastAsia="en-GB"/>
              </w:rPr>
            </w:pPr>
          </w:p>
        </w:tc>
      </w:tr>
    </w:tbl>
    <w:p w14:paraId="63DFF5E6" w14:textId="77777777" w:rsidR="00FF037E" w:rsidRPr="00950339" w:rsidRDefault="00FF037E" w:rsidP="00FF037E">
      <w:pPr>
        <w:rPr>
          <w:rFonts w:cs="Arial"/>
          <w:bCs/>
          <w:kern w:val="32"/>
          <w:sz w:val="22"/>
          <w:szCs w:val="22"/>
        </w:rPr>
      </w:pPr>
    </w:p>
    <w:p w14:paraId="21E95B03" w14:textId="77777777" w:rsidR="00950339" w:rsidRDefault="00950339" w:rsidP="00FF037E">
      <w:pPr>
        <w:rPr>
          <w:rFonts w:cs="Arial"/>
          <w:bCs/>
          <w:kern w:val="32"/>
          <w:sz w:val="22"/>
          <w:szCs w:val="22"/>
        </w:rPr>
      </w:pPr>
    </w:p>
    <w:p w14:paraId="10554F7E" w14:textId="77777777" w:rsidR="00950339" w:rsidRDefault="00950339" w:rsidP="00FF037E">
      <w:pPr>
        <w:rPr>
          <w:rFonts w:cs="Arial"/>
          <w:bCs/>
          <w:kern w:val="32"/>
          <w:sz w:val="22"/>
          <w:szCs w:val="22"/>
        </w:rPr>
      </w:pPr>
    </w:p>
    <w:p w14:paraId="33D7609A" w14:textId="77777777" w:rsidR="00950339" w:rsidRDefault="00950339" w:rsidP="00FF037E">
      <w:pPr>
        <w:rPr>
          <w:rFonts w:cs="Arial"/>
          <w:bCs/>
          <w:kern w:val="32"/>
          <w:sz w:val="22"/>
          <w:szCs w:val="22"/>
        </w:rPr>
      </w:pPr>
    </w:p>
    <w:p w14:paraId="68A1C6E4" w14:textId="77777777" w:rsidR="00950339" w:rsidRDefault="00950339" w:rsidP="00FF037E">
      <w:pPr>
        <w:rPr>
          <w:rFonts w:cs="Arial"/>
          <w:bCs/>
          <w:kern w:val="32"/>
          <w:sz w:val="22"/>
          <w:szCs w:val="22"/>
        </w:rPr>
      </w:pPr>
    </w:p>
    <w:p w14:paraId="2157F597" w14:textId="4CEA41FD" w:rsidR="00FF037E" w:rsidRPr="00950339" w:rsidRDefault="00FF037E" w:rsidP="00950339">
      <w:pPr>
        <w:jc w:val="right"/>
        <w:rPr>
          <w:rFonts w:cs="Arial"/>
          <w:bCs/>
          <w:kern w:val="32"/>
          <w:sz w:val="22"/>
          <w:szCs w:val="22"/>
        </w:rPr>
      </w:pPr>
      <w:r w:rsidRPr="00950339">
        <w:rPr>
          <w:rFonts w:cs="Arial"/>
          <w:bCs/>
          <w:kern w:val="32"/>
          <w:sz w:val="22"/>
          <w:szCs w:val="22"/>
        </w:rPr>
        <w:t xml:space="preserve">Oslo, </w:t>
      </w:r>
      <w:r w:rsidR="0022787D">
        <w:rPr>
          <w:rFonts w:cs="Arial"/>
          <w:bCs/>
          <w:kern w:val="32"/>
          <w:sz w:val="22"/>
          <w:szCs w:val="22"/>
        </w:rPr>
        <w:t>18</w:t>
      </w:r>
      <w:r w:rsidR="00B11900">
        <w:rPr>
          <w:rFonts w:cs="Arial"/>
          <w:bCs/>
          <w:kern w:val="32"/>
          <w:sz w:val="22"/>
          <w:szCs w:val="22"/>
        </w:rPr>
        <w:t>.september</w:t>
      </w:r>
      <w:r w:rsidR="00C42667" w:rsidRPr="00950339">
        <w:rPr>
          <w:rFonts w:cs="Arial"/>
          <w:bCs/>
          <w:kern w:val="32"/>
          <w:sz w:val="22"/>
          <w:szCs w:val="22"/>
        </w:rPr>
        <w:t xml:space="preserve"> </w:t>
      </w:r>
      <w:r w:rsidRPr="00950339">
        <w:rPr>
          <w:rFonts w:cs="Arial"/>
          <w:bCs/>
          <w:kern w:val="32"/>
          <w:sz w:val="22"/>
          <w:szCs w:val="22"/>
        </w:rPr>
        <w:t xml:space="preserve">2014 </w:t>
      </w:r>
    </w:p>
    <w:p w14:paraId="467576C0" w14:textId="77777777" w:rsidR="00FF037E" w:rsidRPr="00950339" w:rsidRDefault="00FF037E" w:rsidP="00950339">
      <w:pPr>
        <w:jc w:val="right"/>
        <w:rPr>
          <w:rFonts w:cs="Arial"/>
          <w:bCs/>
          <w:kern w:val="32"/>
          <w:sz w:val="22"/>
          <w:szCs w:val="22"/>
        </w:rPr>
      </w:pPr>
    </w:p>
    <w:p w14:paraId="235975E0" w14:textId="25102A3A" w:rsidR="00950339" w:rsidRDefault="00950339" w:rsidP="00950339">
      <w:pPr>
        <w:jc w:val="right"/>
        <w:rPr>
          <w:rFonts w:cs="Arial"/>
          <w:bCs/>
          <w:i/>
          <w:kern w:val="32"/>
          <w:sz w:val="18"/>
          <w:szCs w:val="22"/>
        </w:rPr>
      </w:pPr>
      <w:r>
        <w:rPr>
          <w:rFonts w:cs="Arial"/>
          <w:bCs/>
          <w:i/>
          <w:kern w:val="32"/>
          <w:sz w:val="18"/>
          <w:szCs w:val="22"/>
        </w:rPr>
        <w:t xml:space="preserve">Deres </w:t>
      </w:r>
      <w:proofErr w:type="spellStart"/>
      <w:r>
        <w:rPr>
          <w:rFonts w:cs="Arial"/>
          <w:bCs/>
          <w:i/>
          <w:kern w:val="32"/>
          <w:sz w:val="18"/>
          <w:szCs w:val="22"/>
        </w:rPr>
        <w:t>ref</w:t>
      </w:r>
      <w:proofErr w:type="spellEnd"/>
      <w:r>
        <w:rPr>
          <w:rFonts w:cs="Arial"/>
          <w:bCs/>
          <w:i/>
          <w:kern w:val="32"/>
          <w:sz w:val="18"/>
          <w:szCs w:val="22"/>
        </w:rPr>
        <w:t>,; 14/2</w:t>
      </w:r>
      <w:r w:rsidR="00B11900">
        <w:rPr>
          <w:rFonts w:cs="Arial"/>
          <w:bCs/>
          <w:i/>
          <w:kern w:val="32"/>
          <w:sz w:val="18"/>
          <w:szCs w:val="22"/>
        </w:rPr>
        <w:t>2420-</w:t>
      </w:r>
      <w:r>
        <w:rPr>
          <w:rFonts w:cs="Arial"/>
          <w:bCs/>
          <w:i/>
          <w:kern w:val="32"/>
          <w:sz w:val="18"/>
          <w:szCs w:val="22"/>
        </w:rPr>
        <w:t xml:space="preserve"> </w:t>
      </w:r>
    </w:p>
    <w:p w14:paraId="3A0BC8D9" w14:textId="7F242700" w:rsidR="00FF037E" w:rsidRPr="00950339" w:rsidRDefault="00FF037E" w:rsidP="00950339">
      <w:pPr>
        <w:jc w:val="right"/>
        <w:rPr>
          <w:rFonts w:cs="Arial"/>
          <w:bCs/>
          <w:i/>
          <w:kern w:val="32"/>
          <w:sz w:val="18"/>
          <w:szCs w:val="22"/>
        </w:rPr>
      </w:pPr>
      <w:r w:rsidRPr="00950339">
        <w:rPr>
          <w:rFonts w:cs="Arial"/>
          <w:bCs/>
          <w:i/>
          <w:kern w:val="32"/>
          <w:sz w:val="18"/>
          <w:szCs w:val="22"/>
        </w:rPr>
        <w:t xml:space="preserve">Vår ref.: </w:t>
      </w:r>
      <w:r w:rsidR="00B11900">
        <w:rPr>
          <w:rFonts w:cs="Arial"/>
          <w:bCs/>
          <w:i/>
          <w:kern w:val="32"/>
          <w:sz w:val="18"/>
          <w:szCs w:val="22"/>
        </w:rPr>
        <w:t>KR</w:t>
      </w:r>
      <w:r w:rsidRPr="00950339">
        <w:rPr>
          <w:rFonts w:cs="Arial"/>
          <w:bCs/>
          <w:i/>
          <w:kern w:val="32"/>
          <w:sz w:val="18"/>
          <w:szCs w:val="22"/>
        </w:rPr>
        <w:t xml:space="preserve">  </w:t>
      </w:r>
    </w:p>
    <w:p w14:paraId="7994F10A" w14:textId="4143CDE9" w:rsidR="00FF037E" w:rsidRPr="00950339" w:rsidRDefault="00FF037E" w:rsidP="00FF037E">
      <w:pPr>
        <w:rPr>
          <w:rFonts w:cs="Arial"/>
          <w:bCs/>
          <w:kern w:val="32"/>
          <w:sz w:val="22"/>
          <w:szCs w:val="22"/>
        </w:rPr>
      </w:pPr>
      <w:r w:rsidRPr="00950339">
        <w:rPr>
          <w:rFonts w:cs="Arial"/>
          <w:bCs/>
          <w:kern w:val="32"/>
          <w:sz w:val="22"/>
          <w:szCs w:val="22"/>
        </w:rPr>
        <w:t xml:space="preserve"> </w:t>
      </w:r>
    </w:p>
    <w:p w14:paraId="61F0124E" w14:textId="77777777" w:rsidR="00FF037E" w:rsidRPr="00950339" w:rsidRDefault="00FF037E" w:rsidP="00FF037E">
      <w:pPr>
        <w:rPr>
          <w:rFonts w:cs="Arial"/>
          <w:b/>
          <w:bCs/>
          <w:kern w:val="32"/>
          <w:sz w:val="28"/>
          <w:szCs w:val="28"/>
        </w:rPr>
      </w:pPr>
      <w:r w:rsidRPr="00950339">
        <w:rPr>
          <w:rFonts w:cs="Arial"/>
          <w:b/>
          <w:bCs/>
          <w:kern w:val="32"/>
          <w:sz w:val="28"/>
          <w:szCs w:val="28"/>
        </w:rPr>
        <w:t xml:space="preserve">Høringssvar fra Unge funksjonshemmede: </w:t>
      </w:r>
    </w:p>
    <w:p w14:paraId="51FB15F9" w14:textId="77777777" w:rsidR="00EC67E0" w:rsidRPr="00950339" w:rsidRDefault="00EC67E0" w:rsidP="00EC67E0">
      <w:pPr>
        <w:rPr>
          <w:rFonts w:eastAsia="Times New Roman" w:cs="Arial"/>
          <w:b/>
          <w:sz w:val="32"/>
          <w:szCs w:val="32"/>
          <w:lang w:eastAsia="nb-NO"/>
        </w:rPr>
      </w:pPr>
    </w:p>
    <w:p w14:paraId="2886D0EB" w14:textId="78A80AE5" w:rsidR="00EC67E0" w:rsidRPr="00950339" w:rsidRDefault="00EC67E0" w:rsidP="00EC67E0">
      <w:pPr>
        <w:rPr>
          <w:rFonts w:eastAsia="Times New Roman" w:cs="Arial"/>
          <w:b/>
          <w:sz w:val="32"/>
          <w:szCs w:val="32"/>
          <w:lang w:eastAsia="nb-NO"/>
        </w:rPr>
      </w:pPr>
      <w:r w:rsidRPr="00950339">
        <w:rPr>
          <w:rFonts w:eastAsia="Times New Roman" w:cs="Arial"/>
          <w:b/>
          <w:sz w:val="32"/>
          <w:szCs w:val="32"/>
          <w:lang w:eastAsia="nb-NO"/>
        </w:rPr>
        <w:t xml:space="preserve">Forslag </w:t>
      </w:r>
      <w:r w:rsidR="00B11900">
        <w:rPr>
          <w:rFonts w:eastAsia="Times New Roman" w:cs="Arial"/>
          <w:b/>
          <w:sz w:val="32"/>
          <w:szCs w:val="32"/>
          <w:lang w:eastAsia="nb-NO"/>
        </w:rPr>
        <w:t>til endringer i forskrift om tilskudd til frivillige barne- og ungdomsorganisasjoner</w:t>
      </w:r>
    </w:p>
    <w:p w14:paraId="57098A95" w14:textId="77777777" w:rsidR="00FF037E" w:rsidRPr="00950339" w:rsidRDefault="00FF037E" w:rsidP="00FF037E">
      <w:pPr>
        <w:rPr>
          <w:rFonts w:eastAsia="Times New Roman" w:cs="Arial"/>
          <w:lang w:eastAsia="nb-NO"/>
        </w:rPr>
      </w:pPr>
    </w:p>
    <w:p w14:paraId="24164D59" w14:textId="41C12595" w:rsidR="00FF037E" w:rsidRPr="00464A96" w:rsidRDefault="00FF037E" w:rsidP="00FF037E">
      <w:pPr>
        <w:rPr>
          <w:rFonts w:eastAsia="Times New Roman" w:cs="Arial"/>
          <w:color w:val="7F7F7F" w:themeColor="text1" w:themeTint="80"/>
          <w:lang w:eastAsia="nb-NO"/>
        </w:rPr>
      </w:pPr>
      <w:r w:rsidRPr="00464A96">
        <w:rPr>
          <w:rFonts w:eastAsia="Times New Roman" w:cs="Arial"/>
          <w:i/>
          <w:iCs/>
          <w:color w:val="7F7F7F" w:themeColor="text1" w:themeTint="80"/>
          <w:lang w:eastAsia="nb-NO"/>
        </w:rPr>
        <w:t>Unge funksjonshemmede er en paraplyorganisasjon for organisasjoner av, med og for unge med funksjonsnedsettelser og kroniske sykdommer. Organisasjonen representerer 3</w:t>
      </w:r>
      <w:r w:rsidR="00B11900" w:rsidRPr="00464A96">
        <w:rPr>
          <w:rFonts w:eastAsia="Times New Roman" w:cs="Arial"/>
          <w:i/>
          <w:iCs/>
          <w:color w:val="7F7F7F" w:themeColor="text1" w:themeTint="80"/>
          <w:lang w:eastAsia="nb-NO"/>
        </w:rPr>
        <w:t>3</w:t>
      </w:r>
      <w:r w:rsidRPr="00464A96">
        <w:rPr>
          <w:rFonts w:eastAsia="Times New Roman" w:cs="Arial"/>
          <w:i/>
          <w:iCs/>
          <w:color w:val="7F7F7F" w:themeColor="text1" w:themeTint="80"/>
          <w:lang w:eastAsia="nb-NO"/>
        </w:rPr>
        <w:t xml:space="preserve"> medlemsorganisasjoner som samlet har over 25 000 medlemmer. Unge funksjonshemmedes overordnede mål er full deltakelse og likestilling for funksjonshemmet ungdom.</w:t>
      </w:r>
    </w:p>
    <w:p w14:paraId="06A2134C" w14:textId="77777777" w:rsidR="00FF037E" w:rsidRPr="00464A96" w:rsidRDefault="00FF037E" w:rsidP="00FF037E">
      <w:pPr>
        <w:rPr>
          <w:rFonts w:eastAsia="Times New Roman" w:cs="Arial"/>
          <w:color w:val="7F7F7F" w:themeColor="text1" w:themeTint="80"/>
          <w:lang w:eastAsia="nb-NO"/>
        </w:rPr>
      </w:pPr>
      <w:r w:rsidRPr="00464A96">
        <w:rPr>
          <w:rFonts w:eastAsia="Times New Roman" w:cs="Arial"/>
          <w:color w:val="7F7F7F" w:themeColor="text1" w:themeTint="80"/>
          <w:lang w:eastAsia="nb-NO"/>
        </w:rPr>
        <w:t> </w:t>
      </w:r>
    </w:p>
    <w:p w14:paraId="0F0F945A" w14:textId="6A90CFE6" w:rsidR="00FF037E" w:rsidRPr="00950339" w:rsidRDefault="00FF037E" w:rsidP="00FF037E">
      <w:pPr>
        <w:rPr>
          <w:rFonts w:eastAsia="Times New Roman" w:cs="Arial"/>
          <w:lang w:eastAsia="nb-NO"/>
        </w:rPr>
      </w:pPr>
      <w:r w:rsidRPr="00950339">
        <w:rPr>
          <w:rFonts w:eastAsia="Times New Roman" w:cs="Arial"/>
          <w:lang w:eastAsia="nb-NO"/>
        </w:rPr>
        <w:t>Vi viser ti</w:t>
      </w:r>
      <w:r w:rsidR="00C42667" w:rsidRPr="00950339">
        <w:rPr>
          <w:rFonts w:eastAsia="Times New Roman" w:cs="Arial"/>
          <w:lang w:eastAsia="nb-NO"/>
        </w:rPr>
        <w:t>l høringsbrev av </w:t>
      </w:r>
      <w:r w:rsidR="00B11900">
        <w:rPr>
          <w:rFonts w:eastAsia="Times New Roman" w:cs="Arial"/>
          <w:lang w:eastAsia="nb-NO"/>
        </w:rPr>
        <w:t>30.</w:t>
      </w:r>
      <w:r w:rsidR="00FF7138" w:rsidRPr="00950339">
        <w:rPr>
          <w:rFonts w:eastAsia="Times New Roman" w:cs="Arial"/>
          <w:lang w:eastAsia="nb-NO"/>
        </w:rPr>
        <w:t>ju</w:t>
      </w:r>
      <w:r w:rsidR="00B11900">
        <w:rPr>
          <w:rFonts w:eastAsia="Times New Roman" w:cs="Arial"/>
          <w:lang w:eastAsia="nb-NO"/>
        </w:rPr>
        <w:t>l</w:t>
      </w:r>
      <w:r w:rsidR="00FF7138" w:rsidRPr="00950339">
        <w:rPr>
          <w:rFonts w:eastAsia="Times New Roman" w:cs="Arial"/>
          <w:lang w:eastAsia="nb-NO"/>
        </w:rPr>
        <w:t>i</w:t>
      </w:r>
      <w:r w:rsidR="00C42667" w:rsidRPr="00950339">
        <w:rPr>
          <w:rFonts w:eastAsia="Times New Roman" w:cs="Arial"/>
          <w:lang w:eastAsia="nb-NO"/>
        </w:rPr>
        <w:t xml:space="preserve"> 2014</w:t>
      </w:r>
      <w:r w:rsidRPr="00950339">
        <w:rPr>
          <w:rFonts w:eastAsia="Times New Roman" w:cs="Arial"/>
          <w:lang w:eastAsia="nb-NO"/>
        </w:rPr>
        <w:t>, og takker for invitasjonen til å komme med innspill.</w:t>
      </w:r>
    </w:p>
    <w:p w14:paraId="63BAEE40" w14:textId="77777777" w:rsidR="00FF037E" w:rsidRDefault="00FF037E" w:rsidP="00AD18F5">
      <w:pPr>
        <w:pStyle w:val="Overskrift1"/>
        <w:rPr>
          <w:rFonts w:cs="Arial"/>
          <w:color w:val="auto"/>
          <w:sz w:val="28"/>
          <w:szCs w:val="28"/>
          <w:lang w:eastAsia="nb-NO"/>
        </w:rPr>
      </w:pPr>
      <w:r w:rsidRPr="00464A96">
        <w:rPr>
          <w:rFonts w:cs="Arial"/>
          <w:color w:val="auto"/>
          <w:sz w:val="28"/>
          <w:szCs w:val="28"/>
          <w:lang w:eastAsia="nb-NO"/>
        </w:rPr>
        <w:t>Unge funksjonshemmedes synspunkter og overordnede merknader</w:t>
      </w:r>
    </w:p>
    <w:p w14:paraId="0B3772D3" w14:textId="2055E38A" w:rsidR="00672006" w:rsidRPr="00672006" w:rsidRDefault="00672006" w:rsidP="00672006">
      <w:pPr>
        <w:rPr>
          <w:rFonts w:eastAsia="Times New Roman" w:cs="Arial"/>
          <w:lang w:eastAsia="nb-NO"/>
        </w:rPr>
      </w:pPr>
      <w:r w:rsidRPr="00672006">
        <w:rPr>
          <w:rFonts w:eastAsia="Times New Roman" w:cs="Arial"/>
          <w:lang w:eastAsia="nb-NO"/>
        </w:rPr>
        <w:t xml:space="preserve">Vi avgir høring der vi finner det nødvendig sett i forhold til hva vi mener om de foreslåtte endringene. De endringer som er foreslått, men ikke kommentert, støttes. </w:t>
      </w:r>
      <w:r w:rsidR="00D70357">
        <w:rPr>
          <w:rFonts w:eastAsia="Times New Roman" w:cs="Arial"/>
          <w:lang w:eastAsia="nb-NO"/>
        </w:rPr>
        <w:t xml:space="preserve">Med unntak av de to første punktene følger vårt høringssvar forskriften slik den er lagt opp kapittel for kapittel. </w:t>
      </w:r>
    </w:p>
    <w:p w14:paraId="5F7DD1DA" w14:textId="77777777" w:rsidR="00B11900" w:rsidRPr="00672006" w:rsidRDefault="00B11900" w:rsidP="00B11900"/>
    <w:p w14:paraId="4FA8CE19" w14:textId="77777777" w:rsidR="00672006" w:rsidRPr="00672006" w:rsidRDefault="00672006" w:rsidP="00672006">
      <w:pPr>
        <w:pStyle w:val="Undertittel"/>
        <w:rPr>
          <w:rFonts w:ascii="Arial" w:hAnsi="Arial"/>
          <w:b/>
          <w:i w:val="0"/>
          <w:color w:val="auto"/>
          <w:lang w:eastAsia="nb-NO"/>
        </w:rPr>
      </w:pPr>
      <w:r w:rsidRPr="00672006">
        <w:rPr>
          <w:rFonts w:ascii="Arial" w:hAnsi="Arial"/>
          <w:b/>
          <w:i w:val="0"/>
          <w:color w:val="auto"/>
          <w:lang w:eastAsia="nb-NO"/>
        </w:rPr>
        <w:t xml:space="preserve">Innledende kommentar: </w:t>
      </w:r>
    </w:p>
    <w:p w14:paraId="2AD320CB" w14:textId="19F764E2" w:rsidR="003B79AF" w:rsidRDefault="00B11900" w:rsidP="00B11900">
      <w:pPr>
        <w:spacing w:after="200" w:line="276" w:lineRule="auto"/>
        <w:rPr>
          <w:rFonts w:eastAsia="Times New Roman" w:cs="Arial"/>
          <w:lang w:eastAsia="nb-NO"/>
        </w:rPr>
      </w:pPr>
      <w:r>
        <w:rPr>
          <w:rFonts w:eastAsia="Times New Roman" w:cs="Arial"/>
          <w:lang w:eastAsia="nb-NO"/>
        </w:rPr>
        <w:t>I høringsbrevet</w:t>
      </w:r>
      <w:r w:rsidR="00EF2B95">
        <w:rPr>
          <w:rFonts w:eastAsia="Times New Roman" w:cs="Arial"/>
          <w:lang w:eastAsia="nb-NO"/>
        </w:rPr>
        <w:t xml:space="preserve"> fra departementet</w:t>
      </w:r>
      <w:r>
        <w:rPr>
          <w:rFonts w:eastAsia="Times New Roman" w:cs="Arial"/>
          <w:lang w:eastAsia="nb-NO"/>
        </w:rPr>
        <w:t xml:space="preserve"> legges det vekt på at et av formålene med endringene i forskriften er forenkling, </w:t>
      </w:r>
      <w:r w:rsidR="002B073D">
        <w:rPr>
          <w:rFonts w:eastAsia="Times New Roman" w:cs="Arial"/>
          <w:lang w:eastAsia="nb-NO"/>
        </w:rPr>
        <w:t>og at regelverket skal gjøres klarere slik at mindre tid brukes til tolkningstvil. Det poengteres også at</w:t>
      </w:r>
      <w:r>
        <w:rPr>
          <w:rFonts w:eastAsia="Times New Roman" w:cs="Arial"/>
          <w:lang w:eastAsia="nb-NO"/>
        </w:rPr>
        <w:t xml:space="preserve"> forskriften er vurdert opp mot Kulturdepartementets veileder ”Forenkling av statlige tilskuddsordninger for barne- og ungdomsorganisasjoner</w:t>
      </w:r>
      <w:r w:rsidR="002B073D">
        <w:rPr>
          <w:rFonts w:eastAsia="Times New Roman" w:cs="Arial"/>
          <w:lang w:eastAsia="nb-NO"/>
        </w:rPr>
        <w:t>”</w:t>
      </w:r>
      <w:r>
        <w:rPr>
          <w:rFonts w:eastAsia="Times New Roman" w:cs="Arial"/>
          <w:lang w:eastAsia="nb-NO"/>
        </w:rPr>
        <w:t xml:space="preserve">. </w:t>
      </w:r>
      <w:r w:rsidR="002B073D">
        <w:rPr>
          <w:rFonts w:eastAsia="Times New Roman" w:cs="Arial"/>
          <w:lang w:eastAsia="nb-NO"/>
        </w:rPr>
        <w:t xml:space="preserve">Unge funksjonshemmede er positive til forenkling av forskriften og et klarere regelverk, men stiller seg undrende til at departementet ikke samkjører de sentrale begrepene med den overnevnte veileder. De mest sentrale begrepene i forskriften; tellende medlem, årskontingent, tellende lokallag og selvstendighet er alle definert annerledes i forslaget til ny forskrift enn hva de er i veilederen. </w:t>
      </w:r>
    </w:p>
    <w:p w14:paraId="505B22FC" w14:textId="613F43C7" w:rsidR="00672006" w:rsidRDefault="0023703A" w:rsidP="00B11900">
      <w:pPr>
        <w:spacing w:after="200" w:line="276" w:lineRule="auto"/>
        <w:rPr>
          <w:rFonts w:eastAsia="Times New Roman" w:cs="Arial"/>
          <w:lang w:eastAsia="nb-NO"/>
        </w:rPr>
      </w:pPr>
      <w:r>
        <w:rPr>
          <w:rFonts w:eastAsia="Times New Roman" w:cs="Arial"/>
          <w:lang w:eastAsia="nb-NO"/>
        </w:rPr>
        <w:t xml:space="preserve">De begrepene departementet legger opp til i endringene av forskriften er relativt like, men likevel noe omskrevne og annerledes enn begrepene i veilederen, og Unge funksjonshemmede er urolige for at dette kan bidra til uklarhet og forvirring hos søkerorganisasjonene. </w:t>
      </w:r>
    </w:p>
    <w:p w14:paraId="4D9313D0" w14:textId="77777777" w:rsidR="000618E0" w:rsidRDefault="006671A9" w:rsidP="00B11900">
      <w:pPr>
        <w:spacing w:after="200" w:line="276" w:lineRule="auto"/>
        <w:rPr>
          <w:rFonts w:eastAsia="Times New Roman" w:cs="Arial"/>
          <w:lang w:eastAsia="nb-NO"/>
        </w:rPr>
      </w:pPr>
      <w:r>
        <w:rPr>
          <w:rFonts w:eastAsia="Times New Roman" w:cs="Arial"/>
          <w:b/>
          <w:lang w:eastAsia="nb-NO"/>
        </w:rPr>
        <w:t xml:space="preserve">Barne- og ungdomsstrukturer – </w:t>
      </w:r>
      <w:proofErr w:type="spellStart"/>
      <w:r>
        <w:rPr>
          <w:rFonts w:eastAsia="Times New Roman" w:cs="Arial"/>
          <w:b/>
          <w:lang w:eastAsia="nb-NO"/>
        </w:rPr>
        <w:t>forskriftens</w:t>
      </w:r>
      <w:proofErr w:type="spellEnd"/>
      <w:r>
        <w:rPr>
          <w:rFonts w:eastAsia="Times New Roman" w:cs="Arial"/>
          <w:b/>
          <w:lang w:eastAsia="nb-NO"/>
        </w:rPr>
        <w:t xml:space="preserve"> §5, 13 og 17</w:t>
      </w:r>
      <w:r>
        <w:rPr>
          <w:rFonts w:eastAsia="Times New Roman" w:cs="Arial"/>
          <w:b/>
          <w:lang w:eastAsia="nb-NO"/>
        </w:rPr>
        <w:br/>
      </w:r>
      <w:r>
        <w:rPr>
          <w:rFonts w:eastAsia="Times New Roman" w:cs="Arial"/>
          <w:lang w:eastAsia="nb-NO"/>
        </w:rPr>
        <w:t xml:space="preserve">Departementet legger i sitt forslag til ny forskrift opp til at barne- og ungdomsstrukturer ikke </w:t>
      </w:r>
      <w:r>
        <w:rPr>
          <w:rFonts w:eastAsia="Times New Roman" w:cs="Arial"/>
          <w:lang w:eastAsia="nb-NO"/>
        </w:rPr>
        <w:lastRenderedPageBreak/>
        <w:t xml:space="preserve">lenger skal kunne søke ordningen, men at de skal sikres tilgang gjennom sine hovedorganisasjoner. </w:t>
      </w:r>
      <w:r w:rsidR="00D70357">
        <w:rPr>
          <w:rFonts w:eastAsia="Times New Roman" w:cs="Arial"/>
          <w:lang w:eastAsia="nb-NO"/>
        </w:rPr>
        <w:t>Denne endringen begrunnes ved at det per i dag er få barne- og ungdomsstrukturer som søker ordningen, og at de fleste barne- og ungdomsorganisasjonene allerede er selvstendige.</w:t>
      </w:r>
    </w:p>
    <w:p w14:paraId="531804DB" w14:textId="759C915B" w:rsidR="00645FBB" w:rsidRDefault="000618E0" w:rsidP="00B11900">
      <w:pPr>
        <w:spacing w:after="200" w:line="276" w:lineRule="auto"/>
        <w:rPr>
          <w:rFonts w:eastAsia="Times New Roman" w:cs="Arial"/>
          <w:lang w:eastAsia="nb-NO"/>
        </w:rPr>
      </w:pPr>
      <w:r>
        <w:rPr>
          <w:rFonts w:eastAsia="Times New Roman" w:cs="Arial"/>
          <w:lang w:eastAsia="nb-NO"/>
        </w:rPr>
        <w:t xml:space="preserve">Unge funksjonshemmede synes det er positivt at departementet legger vekt på at barne- og ungdomsstrukturer fremdeles skal ha tilgang på tilskuddsordningen gjennom sine hovedorganisasjoner, men vi mener det er en svakhet at de ikke lenger skal kunne utforme sine søknader selv. </w:t>
      </w:r>
      <w:r>
        <w:rPr>
          <w:rFonts w:eastAsia="Times New Roman" w:cs="Arial"/>
          <w:lang w:eastAsia="nb-NO"/>
        </w:rPr>
        <w:br/>
        <w:t xml:space="preserve">Det er, slik departementet skriver, få barne- og ungdomsstrukturer som søker ordningen på egenhånd. De fleste av </w:t>
      </w:r>
      <w:r w:rsidR="00B131C7">
        <w:rPr>
          <w:rFonts w:eastAsia="Times New Roman" w:cs="Arial"/>
          <w:lang w:eastAsia="nb-NO"/>
        </w:rPr>
        <w:t xml:space="preserve">slike strukturer </w:t>
      </w:r>
      <w:r>
        <w:rPr>
          <w:rFonts w:eastAsia="Times New Roman" w:cs="Arial"/>
          <w:lang w:eastAsia="nb-NO"/>
        </w:rPr>
        <w:t xml:space="preserve">søker gjennom sin hovedorganisasjon. Unge funksjonshemmede har imidlertid erfart at flere av disse barne- og ungdomsstrukturene ikke har særlig innflytelse på verken søknaden eller bruken av de midler hovedorganisasjonen får tildelt gjennom ordningen. </w:t>
      </w:r>
      <w:r w:rsidR="00B131C7">
        <w:rPr>
          <w:rFonts w:eastAsia="Times New Roman" w:cs="Arial"/>
          <w:lang w:eastAsia="nb-NO"/>
        </w:rPr>
        <w:t>Vi ser med bekymring på at flere av hovedorganisasjonene ikke benytter ordningen slik den er ment, og heller ikke ønsker at barne- og ungdomsstrukturene skal bli sterkere og selvstendige, da de selv vil miste muligheten for å søke ordningen og disponere midlene i hovedorganisasjonen.</w:t>
      </w:r>
      <w:r>
        <w:rPr>
          <w:rFonts w:eastAsia="Times New Roman" w:cs="Arial"/>
          <w:lang w:eastAsia="nb-NO"/>
        </w:rPr>
        <w:t xml:space="preserve"> </w:t>
      </w:r>
      <w:r w:rsidR="00D70357">
        <w:rPr>
          <w:rFonts w:eastAsia="Times New Roman" w:cs="Arial"/>
          <w:lang w:eastAsia="nb-NO"/>
        </w:rPr>
        <w:t xml:space="preserve"> </w:t>
      </w:r>
    </w:p>
    <w:p w14:paraId="4552B2B5" w14:textId="4E81331F" w:rsidR="006671A9" w:rsidRPr="006671A9" w:rsidRDefault="00D70357" w:rsidP="00B11900">
      <w:pPr>
        <w:spacing w:after="200" w:line="276" w:lineRule="auto"/>
        <w:rPr>
          <w:rFonts w:eastAsia="Times New Roman" w:cs="Arial"/>
          <w:lang w:eastAsia="nb-NO"/>
        </w:rPr>
      </w:pPr>
      <w:r>
        <w:rPr>
          <w:rFonts w:eastAsia="Times New Roman" w:cs="Arial"/>
          <w:lang w:eastAsia="nb-NO"/>
        </w:rPr>
        <w:t xml:space="preserve">Unge funksjonshemmede </w:t>
      </w:r>
      <w:r w:rsidR="000618E0">
        <w:rPr>
          <w:rFonts w:eastAsia="Times New Roman" w:cs="Arial"/>
          <w:lang w:eastAsia="nb-NO"/>
        </w:rPr>
        <w:t xml:space="preserve">mener begrunnelsen for endringene i forskriften er noe mangelfull, og viser at departementet kanskje ikke har tatt stilling til det som ofte er realiteten for barne- og ungdomsstrukturer.  </w:t>
      </w:r>
    </w:p>
    <w:p w14:paraId="294B8414" w14:textId="77777777" w:rsidR="00672006" w:rsidRDefault="00672006" w:rsidP="00672006">
      <w:pPr>
        <w:pStyle w:val="Undertittel"/>
        <w:rPr>
          <w:rFonts w:ascii="Arial" w:hAnsi="Arial"/>
          <w:b/>
          <w:i w:val="0"/>
          <w:color w:val="auto"/>
          <w:lang w:eastAsia="nb-NO"/>
        </w:rPr>
      </w:pPr>
      <w:r w:rsidRPr="00672006">
        <w:rPr>
          <w:rFonts w:ascii="Arial" w:hAnsi="Arial"/>
          <w:b/>
          <w:i w:val="0"/>
          <w:color w:val="auto"/>
          <w:lang w:eastAsia="nb-NO"/>
        </w:rPr>
        <w:t>Kapittel 2 – Definisjoner</w:t>
      </w:r>
    </w:p>
    <w:p w14:paraId="223B9DDC" w14:textId="77777777" w:rsidR="00672006" w:rsidRDefault="00672006" w:rsidP="00672006">
      <w:pPr>
        <w:rPr>
          <w:lang w:eastAsia="nb-NO"/>
        </w:rPr>
      </w:pPr>
      <w:r>
        <w:rPr>
          <w:lang w:eastAsia="nb-NO"/>
        </w:rPr>
        <w:t>Flere av definisjonene som brukes i dette kapittelet avviker fra ordlyden i Kulturdepartementets veileder, noe Unge funksjonshemmede som tidligere nevnt mener at kan være svært uheldig da dette kan føre til forvirring og uklarhet for organisasjonene som søker ordningen.</w:t>
      </w:r>
    </w:p>
    <w:p w14:paraId="4B140479" w14:textId="77777777" w:rsidR="00672006" w:rsidRDefault="00672006" w:rsidP="00672006">
      <w:pPr>
        <w:rPr>
          <w:lang w:eastAsia="nb-NO"/>
        </w:rPr>
      </w:pPr>
    </w:p>
    <w:p w14:paraId="59FC76C3" w14:textId="77777777" w:rsidR="00672006" w:rsidRPr="00672006" w:rsidRDefault="00672006" w:rsidP="00672006">
      <w:pPr>
        <w:rPr>
          <w:b/>
          <w:lang w:eastAsia="nb-NO"/>
        </w:rPr>
      </w:pPr>
      <w:r w:rsidRPr="00672006">
        <w:rPr>
          <w:b/>
          <w:lang w:eastAsia="nb-NO"/>
        </w:rPr>
        <w:t>§ 6 Tellende medlem</w:t>
      </w:r>
    </w:p>
    <w:p w14:paraId="7EE511AC" w14:textId="6BD58188" w:rsidR="0023703A" w:rsidRDefault="00672006" w:rsidP="00672006">
      <w:pPr>
        <w:rPr>
          <w:lang w:eastAsia="nb-NO"/>
        </w:rPr>
      </w:pPr>
      <w:r>
        <w:rPr>
          <w:lang w:eastAsia="nb-NO"/>
        </w:rPr>
        <w:t xml:space="preserve"> </w:t>
      </w:r>
      <w:r w:rsidR="005423F7">
        <w:rPr>
          <w:lang w:eastAsia="nb-NO"/>
        </w:rPr>
        <w:t xml:space="preserve">I forslaget til forskrift er det lagt opp til at endringen skal tre i kraft umiddelbart, med unntak av endringene vedrørende årskontingent og dokumentasjon av medlemmer, som skal gjelde fra grunnlagsåret 2015. </w:t>
      </w:r>
    </w:p>
    <w:p w14:paraId="78D71EFC" w14:textId="17E0A5D6" w:rsidR="005423F7" w:rsidRDefault="0061445B" w:rsidP="00672006">
      <w:pPr>
        <w:rPr>
          <w:lang w:eastAsia="nb-NO"/>
        </w:rPr>
      </w:pPr>
      <w:r>
        <w:rPr>
          <w:lang w:eastAsia="nb-NO"/>
        </w:rPr>
        <w:t>Unge funksjonshemmede er ikke umiddelbart</w:t>
      </w:r>
      <w:r w:rsidR="005423F7">
        <w:rPr>
          <w:lang w:eastAsia="nb-NO"/>
        </w:rPr>
        <w:t xml:space="preserve"> kritisk til den nye definisjonen av tellende medlem, men </w:t>
      </w:r>
      <w:r>
        <w:rPr>
          <w:lang w:eastAsia="nb-NO"/>
        </w:rPr>
        <w:t xml:space="preserve">ønsker å gjøre oppmerksom på noen av de hindre en kan møte på ved en slik umiddelbar iverksetting av ny forskrift. </w:t>
      </w:r>
    </w:p>
    <w:p w14:paraId="2046C91A" w14:textId="77777777" w:rsidR="0061445B" w:rsidRDefault="0061445B" w:rsidP="00672006">
      <w:pPr>
        <w:rPr>
          <w:lang w:eastAsia="nb-NO"/>
        </w:rPr>
      </w:pPr>
    </w:p>
    <w:p w14:paraId="569DB36D" w14:textId="3A1FFE4E" w:rsidR="0061445B" w:rsidRDefault="0061445B" w:rsidP="00672006">
      <w:pPr>
        <w:rPr>
          <w:lang w:eastAsia="nb-NO"/>
        </w:rPr>
      </w:pPr>
      <w:r>
        <w:rPr>
          <w:lang w:eastAsia="nb-NO"/>
        </w:rPr>
        <w:t xml:space="preserve">I den foreslåtte endringen til definisjon av tellende medlem gjør at det vil være behov for å gjennomgå alle tellende medlemmer i alle organisasjonene på nytt, da det tidligere ikke har vært krav om bostedsadresse for tellende medlemmer. De nye medlemstallene må også godkjennes av revisor før det kan sendes inn som søknadsgrunnlag til fordelingsutvalget. Dette vil føre til ekstraarbeid, og også ekstra tidsbruk, for organisasjonene, og med en høringsfrist 30.september ser vi ikke at søknadsfristen for ordningen kan settes særlig tidligere enn 1.desember. Vi stiller da spørsmålstegn ved hvorvidt dette vil føre til forsvarlig saksbehandling av søknadene i Fordelingsutvalget uten å føre til at tildelingene blir vesentlig forsinket. </w:t>
      </w:r>
    </w:p>
    <w:p w14:paraId="467964E2" w14:textId="77777777" w:rsidR="0061445B" w:rsidRDefault="0061445B" w:rsidP="00672006">
      <w:pPr>
        <w:rPr>
          <w:lang w:eastAsia="nb-NO"/>
        </w:rPr>
      </w:pPr>
    </w:p>
    <w:p w14:paraId="25BB771B" w14:textId="16B3AB93" w:rsidR="00604CAA" w:rsidRPr="00672006" w:rsidRDefault="00604CAA" w:rsidP="00604CAA">
      <w:pPr>
        <w:rPr>
          <w:b/>
          <w:lang w:eastAsia="nb-NO"/>
        </w:rPr>
      </w:pPr>
      <w:r w:rsidRPr="00672006">
        <w:rPr>
          <w:b/>
          <w:lang w:eastAsia="nb-NO"/>
        </w:rPr>
        <w:t xml:space="preserve">§ </w:t>
      </w:r>
      <w:r>
        <w:rPr>
          <w:b/>
          <w:lang w:eastAsia="nb-NO"/>
        </w:rPr>
        <w:t>7 M</w:t>
      </w:r>
      <w:r w:rsidRPr="00672006">
        <w:rPr>
          <w:b/>
          <w:lang w:eastAsia="nb-NO"/>
        </w:rPr>
        <w:t>edlem</w:t>
      </w:r>
    </w:p>
    <w:p w14:paraId="786BD139" w14:textId="57F41228" w:rsidR="0061445B" w:rsidRDefault="00604CAA" w:rsidP="00672006">
      <w:pPr>
        <w:rPr>
          <w:lang w:eastAsia="nb-NO"/>
        </w:rPr>
      </w:pPr>
      <w:r>
        <w:rPr>
          <w:lang w:eastAsia="nb-NO"/>
        </w:rPr>
        <w:t xml:space="preserve">I forslaget til forskrift er presisjonen om at medlemmer må ha demokratiske rettigheter i organisasjonen tatt bort, med unntak av de under 15 år. Dette tolker Unge funksjonshemmede som at støttemedlemmer over 15 år også skal være en del av det totale medlemsgrunnlaget. </w:t>
      </w:r>
      <w:r w:rsidR="00645FBB">
        <w:rPr>
          <w:lang w:eastAsia="nb-NO"/>
        </w:rPr>
        <w:t xml:space="preserve">For barne- og ungdomsorganisasjoner med støttemedlemmer som ikke innehar noen form for rettigheter i organisasjonen er konsekvensen </w:t>
      </w:r>
      <w:r w:rsidR="00F85DE4">
        <w:rPr>
          <w:lang w:eastAsia="nb-NO"/>
        </w:rPr>
        <w:t xml:space="preserve">av en slik endring </w:t>
      </w:r>
      <w:r w:rsidR="00645FBB">
        <w:rPr>
          <w:lang w:eastAsia="nb-NO"/>
        </w:rPr>
        <w:t xml:space="preserve">at </w:t>
      </w:r>
      <w:r w:rsidR="00F85DE4">
        <w:rPr>
          <w:lang w:eastAsia="nb-NO"/>
        </w:rPr>
        <w:t xml:space="preserve">antall </w:t>
      </w:r>
      <w:r w:rsidR="00645FBB">
        <w:rPr>
          <w:lang w:eastAsia="nb-NO"/>
        </w:rPr>
        <w:t xml:space="preserve">tellende medlemmer sett i forhold til det totale medlemstallet går ned. </w:t>
      </w:r>
    </w:p>
    <w:p w14:paraId="49696B36" w14:textId="345110F1" w:rsidR="00F85DE4" w:rsidRDefault="00F85DE4" w:rsidP="00672006">
      <w:pPr>
        <w:rPr>
          <w:lang w:eastAsia="nb-NO"/>
        </w:rPr>
      </w:pPr>
      <w:r>
        <w:rPr>
          <w:lang w:eastAsia="nb-NO"/>
        </w:rPr>
        <w:t>I en tilskuddsordning som gir uttelling på hvor stor andel av den totale medlemsmassen som er tellende medlemmer</w:t>
      </w:r>
      <w:r w:rsidR="00625E17">
        <w:rPr>
          <w:lang w:eastAsia="nb-NO"/>
        </w:rPr>
        <w:t xml:space="preserve"> (om minst 50% av medlemsmassen er tellende medlemmer gis det støtte tilsvarende 60% av grunnpoengene)</w:t>
      </w:r>
      <w:r>
        <w:rPr>
          <w:lang w:eastAsia="nb-NO"/>
        </w:rPr>
        <w:t xml:space="preserve">, vil det være svært negativt for organisasjoner med stort antall støttemedlemmer om disse regnes inn i den totale medlemsmassen. Dette vil spesielt gjelde flere av våre medlemsorganisasjoner, da de har </w:t>
      </w:r>
      <w:r w:rsidR="00625E17">
        <w:rPr>
          <w:lang w:eastAsia="nb-NO"/>
        </w:rPr>
        <w:t>begrenset rekrutteringsgrunnlag og</w:t>
      </w:r>
      <w:r>
        <w:rPr>
          <w:lang w:eastAsia="nb-NO"/>
        </w:rPr>
        <w:t xml:space="preserve"> hvor det å verve medlemmer i utgangspunktet er svært vanskelig. Ved en slik endring vil det kunne oppstå en skjevhet i forhold til antall tellende</w:t>
      </w:r>
      <w:r w:rsidR="00B372EB">
        <w:rPr>
          <w:lang w:eastAsia="nb-NO"/>
        </w:rPr>
        <w:t xml:space="preserve"> medlemmer sett opp mot t</w:t>
      </w:r>
      <w:r w:rsidR="00625E17">
        <w:rPr>
          <w:lang w:eastAsia="nb-NO"/>
        </w:rPr>
        <w:t xml:space="preserve">otal </w:t>
      </w:r>
      <w:r w:rsidR="00B372EB">
        <w:rPr>
          <w:lang w:eastAsia="nb-NO"/>
        </w:rPr>
        <w:t>medlem</w:t>
      </w:r>
      <w:r w:rsidR="00625E17">
        <w:rPr>
          <w:lang w:eastAsia="nb-NO"/>
        </w:rPr>
        <w:t>smasse</w:t>
      </w:r>
      <w:r w:rsidR="00B372EB">
        <w:rPr>
          <w:lang w:eastAsia="nb-NO"/>
        </w:rPr>
        <w:t xml:space="preserve">, som vil ha en svært uheldig effekt med tanke på utfall av total tildeling fra tilskuddsordningen. </w:t>
      </w:r>
    </w:p>
    <w:p w14:paraId="73030195" w14:textId="77777777" w:rsidR="00A4487F" w:rsidRDefault="00A4487F" w:rsidP="00672006">
      <w:pPr>
        <w:rPr>
          <w:lang w:eastAsia="nb-NO"/>
        </w:rPr>
      </w:pPr>
    </w:p>
    <w:p w14:paraId="56999E5A" w14:textId="311C8369" w:rsidR="00330C67" w:rsidRPr="00B131C7" w:rsidRDefault="00A4487F" w:rsidP="00672006">
      <w:pPr>
        <w:rPr>
          <w:lang w:eastAsia="nb-NO"/>
        </w:rPr>
      </w:pPr>
      <w:r>
        <w:rPr>
          <w:lang w:eastAsia="nb-NO"/>
        </w:rPr>
        <w:t>Unge funksjonshemmede mener det derfor bør presiseres at støttemedlemmer eller medlemmer uten demokratiske rettigheter i organisasjonen ikke</w:t>
      </w:r>
      <w:r w:rsidR="00B131C7">
        <w:rPr>
          <w:lang w:eastAsia="nb-NO"/>
        </w:rPr>
        <w:t xml:space="preserve"> inngår i beregningsgrunnlaget.</w:t>
      </w:r>
    </w:p>
    <w:p w14:paraId="3E5A5866" w14:textId="77777777" w:rsidR="00625E17" w:rsidRDefault="00625E17" w:rsidP="00672006">
      <w:pPr>
        <w:rPr>
          <w:b/>
          <w:lang w:eastAsia="nb-NO"/>
        </w:rPr>
      </w:pPr>
    </w:p>
    <w:p w14:paraId="01250BCF" w14:textId="7154634F" w:rsidR="00F85DE4" w:rsidRDefault="006D6E47" w:rsidP="00672006">
      <w:pPr>
        <w:rPr>
          <w:b/>
          <w:lang w:eastAsia="nb-NO"/>
        </w:rPr>
      </w:pPr>
      <w:r w:rsidRPr="006D6E47">
        <w:rPr>
          <w:b/>
          <w:lang w:eastAsia="nb-NO"/>
        </w:rPr>
        <w:t>§ 9 Tellende lokallag, §10 Årsrapport</w:t>
      </w:r>
    </w:p>
    <w:p w14:paraId="2503CD9C" w14:textId="19DC8C3B" w:rsidR="00625E17" w:rsidRDefault="00625E17" w:rsidP="00672006">
      <w:pPr>
        <w:rPr>
          <w:lang w:eastAsia="nb-NO"/>
        </w:rPr>
      </w:pPr>
      <w:r>
        <w:rPr>
          <w:lang w:eastAsia="nb-NO"/>
        </w:rPr>
        <w:t xml:space="preserve">I forslaget til forskrift er det tatt inn et krav om at lokallagene må ha hatt ”minst en medlemsrettet aktivitet”. </w:t>
      </w:r>
    </w:p>
    <w:p w14:paraId="2AFE089D" w14:textId="6C70007D" w:rsidR="00625E17" w:rsidRDefault="00625E17" w:rsidP="00672006">
      <w:pPr>
        <w:rPr>
          <w:lang w:eastAsia="nb-NO"/>
        </w:rPr>
      </w:pPr>
      <w:r>
        <w:rPr>
          <w:lang w:eastAsia="nb-NO"/>
        </w:rPr>
        <w:t xml:space="preserve">Formålet med denne presiseringen er lett å forstå, og Unge funksjonshemmede skjønner intensjonen ved den. Vi ser imidlertid ikke behovet for en slik bestemmelse, da det ikke skal dokumenteres på annen måte enn at det skal krysses av i skjemaet for årsrapport. </w:t>
      </w:r>
    </w:p>
    <w:p w14:paraId="6F7815B0" w14:textId="77777777" w:rsidR="00330C67" w:rsidRDefault="00330C67" w:rsidP="00672006">
      <w:pPr>
        <w:rPr>
          <w:lang w:eastAsia="nb-NO"/>
        </w:rPr>
      </w:pPr>
    </w:p>
    <w:p w14:paraId="6CE50602" w14:textId="5E5CD21D" w:rsidR="00330C67" w:rsidRDefault="00330C67" w:rsidP="00672006">
      <w:pPr>
        <w:rPr>
          <w:b/>
          <w:lang w:eastAsia="nb-NO"/>
        </w:rPr>
      </w:pPr>
      <w:r>
        <w:rPr>
          <w:b/>
          <w:lang w:eastAsia="nb-NO"/>
        </w:rPr>
        <w:t>§ 11 Definisjoner og krav vedrørende kurs</w:t>
      </w:r>
    </w:p>
    <w:p w14:paraId="5295EE1B" w14:textId="77777777" w:rsidR="00330C67" w:rsidRDefault="00330C67" w:rsidP="00672006">
      <w:pPr>
        <w:rPr>
          <w:lang w:eastAsia="nb-NO"/>
        </w:rPr>
      </w:pPr>
      <w:r>
        <w:rPr>
          <w:lang w:eastAsia="nb-NO"/>
        </w:rPr>
        <w:t xml:space="preserve">I forslaget til forskrift er det lagt inn en presisering om at det innenfor hver klokketime kan være maksimum 15 minutters pause. Vi kan se et behov for en klargjøring av hvor mye av den innrapporterte tiden som må være kursundervisning og hvor mye som kan være pause, men vi opplever formuleringen som noe uheldig. Flere av våre medlemsorganisasjoner organiserer ungdom med diagnoser som har behov for mer pausetid enn andre, blant annet på grunn av medisinering. </w:t>
      </w:r>
    </w:p>
    <w:p w14:paraId="096BF67F" w14:textId="77777777" w:rsidR="00330C67" w:rsidRDefault="00330C67" w:rsidP="00672006">
      <w:pPr>
        <w:rPr>
          <w:lang w:eastAsia="nb-NO"/>
        </w:rPr>
      </w:pPr>
      <w:r>
        <w:rPr>
          <w:lang w:eastAsia="nb-NO"/>
        </w:rPr>
        <w:t xml:space="preserve">Unge funksjonshemmede foreslår derfor at det i presiseringen endres til ”Innenfor hver klokketime som rapporteres som kursundervisning kan det være maksimum 15 minutters pause”. </w:t>
      </w:r>
    </w:p>
    <w:p w14:paraId="29246B58" w14:textId="38B5C117" w:rsidR="00330C67" w:rsidRPr="00330C67" w:rsidRDefault="00330C67" w:rsidP="00672006">
      <w:pPr>
        <w:rPr>
          <w:lang w:eastAsia="nb-NO"/>
        </w:rPr>
      </w:pPr>
      <w:r>
        <w:rPr>
          <w:lang w:eastAsia="nb-NO"/>
        </w:rPr>
        <w:t xml:space="preserve">En slik formulering vil gjøre det tydeligere for organisasjonene at de kan velge å ha lengre pauser i sine kursprogram, forutsatt at de trekker disse pausene fra timeutregningen når de skal rapportere til støtteordningen.  </w:t>
      </w:r>
    </w:p>
    <w:p w14:paraId="2DA85A98" w14:textId="77777777" w:rsidR="00625E17" w:rsidRDefault="00625E17" w:rsidP="00672006">
      <w:pPr>
        <w:rPr>
          <w:lang w:eastAsia="nb-NO"/>
        </w:rPr>
      </w:pPr>
    </w:p>
    <w:p w14:paraId="2DAB4574" w14:textId="77777777" w:rsidR="00865EC9" w:rsidRDefault="00865EC9" w:rsidP="00625E17">
      <w:pPr>
        <w:pStyle w:val="Undertittel"/>
        <w:rPr>
          <w:rFonts w:ascii="Arial" w:hAnsi="Arial"/>
          <w:b/>
          <w:i w:val="0"/>
          <w:color w:val="auto"/>
          <w:lang w:eastAsia="nb-NO"/>
        </w:rPr>
      </w:pPr>
    </w:p>
    <w:p w14:paraId="2EA8347D" w14:textId="05F26CE4" w:rsidR="00625E17" w:rsidRDefault="00625E17" w:rsidP="00625E17">
      <w:pPr>
        <w:pStyle w:val="Undertittel"/>
        <w:rPr>
          <w:rFonts w:ascii="Arial" w:hAnsi="Arial"/>
          <w:b/>
          <w:i w:val="0"/>
          <w:color w:val="auto"/>
          <w:lang w:eastAsia="nb-NO"/>
        </w:rPr>
      </w:pPr>
      <w:r w:rsidRPr="00625E17">
        <w:rPr>
          <w:rFonts w:ascii="Arial" w:hAnsi="Arial"/>
          <w:b/>
          <w:i w:val="0"/>
          <w:color w:val="auto"/>
          <w:lang w:eastAsia="nb-NO"/>
        </w:rPr>
        <w:t>Kapittel 3 Nasjonal grunnstøtte</w:t>
      </w:r>
    </w:p>
    <w:p w14:paraId="1EC95AC0" w14:textId="77777777" w:rsidR="00865EC9" w:rsidRPr="00865EC9" w:rsidRDefault="00865EC9" w:rsidP="00865EC9"/>
    <w:p w14:paraId="1FCFABBB" w14:textId="77777777" w:rsidR="00625E17" w:rsidRDefault="00625E17" w:rsidP="00672006">
      <w:pPr>
        <w:rPr>
          <w:lang w:eastAsia="nb-NO"/>
        </w:rPr>
      </w:pPr>
    </w:p>
    <w:p w14:paraId="7CFBE332" w14:textId="40702172" w:rsidR="00625E17" w:rsidRDefault="00625E17" w:rsidP="00672006">
      <w:pPr>
        <w:rPr>
          <w:b/>
          <w:lang w:eastAsia="nb-NO"/>
        </w:rPr>
      </w:pPr>
      <w:r>
        <w:rPr>
          <w:b/>
          <w:lang w:eastAsia="nb-NO"/>
        </w:rPr>
        <w:lastRenderedPageBreak/>
        <w:t xml:space="preserve">§ </w:t>
      </w:r>
      <w:r w:rsidR="00330C67">
        <w:rPr>
          <w:b/>
          <w:lang w:eastAsia="nb-NO"/>
        </w:rPr>
        <w:t>1</w:t>
      </w:r>
      <w:r w:rsidR="00FF7627">
        <w:rPr>
          <w:b/>
          <w:lang w:eastAsia="nb-NO"/>
        </w:rPr>
        <w:t>5</w:t>
      </w:r>
      <w:r w:rsidR="00330C67">
        <w:rPr>
          <w:b/>
          <w:lang w:eastAsia="nb-NO"/>
        </w:rPr>
        <w:t xml:space="preserve"> </w:t>
      </w:r>
      <w:r>
        <w:rPr>
          <w:b/>
          <w:lang w:eastAsia="nb-NO"/>
        </w:rPr>
        <w:t>Basistilskuddets størrelse</w:t>
      </w:r>
    </w:p>
    <w:p w14:paraId="5D1A1E15" w14:textId="77777777" w:rsidR="000E52A7" w:rsidRDefault="00FF7627" w:rsidP="00672006">
      <w:pPr>
        <w:rPr>
          <w:lang w:eastAsia="nb-NO"/>
        </w:rPr>
      </w:pPr>
      <w:r>
        <w:rPr>
          <w:lang w:eastAsia="nb-NO"/>
        </w:rPr>
        <w:t>I forslaget til ny forskrift foreslås det å redusere basistilskuddets nedre grense fra 3 til 2 ganger grunnbeløpet i Folketrygden (G).  Denne reduseringen begrunnes med at mer av tilskuddsbeløpet skal gå til fordeling på grunnlag av de variable utmålingskriteriene.</w:t>
      </w:r>
      <w:r w:rsidR="000E52A7">
        <w:rPr>
          <w:lang w:eastAsia="nb-NO"/>
        </w:rPr>
        <w:t xml:space="preserve"> Dette er den endringen som vil få størst konsekvenser for våre organisasjoner, spesielt organisasjoner med begrenset rekrutteringsgrunnlag, da det er foreslått at denne bestemmelsen skal gjelde alle organisasjoner, både de som er godkjent etter §13 og de som er godkjent etter §14. </w:t>
      </w:r>
    </w:p>
    <w:p w14:paraId="16F0D5EB" w14:textId="77777777" w:rsidR="000E52A7" w:rsidRDefault="000E52A7" w:rsidP="00672006">
      <w:pPr>
        <w:rPr>
          <w:lang w:eastAsia="nb-NO"/>
        </w:rPr>
      </w:pPr>
    </w:p>
    <w:p w14:paraId="02A9AAD9" w14:textId="77777777" w:rsidR="00272ED6" w:rsidRDefault="006868E5" w:rsidP="00672006">
      <w:pPr>
        <w:rPr>
          <w:lang w:eastAsia="nb-NO"/>
        </w:rPr>
      </w:pPr>
      <w:r>
        <w:rPr>
          <w:lang w:eastAsia="nb-NO"/>
        </w:rPr>
        <w:t xml:space="preserve">Organisasjonene som er godkjent etter §14 er godkjent her fordi organisasjonene av særlige årsaker, fortrinnsvis sitt rekrutteringsgrunnlag, ikke oppfyller kravene til antall medlemmer, antall tellende lokallag og/eller geografisk utbredelse. Ofte organiseres her medlemmer med funksjonsnedsettelser og sykdommer som trenger en sterk organisasjon i ryggen. Disse organisasjonene stiller svakere enn flere av §13-organisasjonene på flere områder, og kapasiteten hos tillitsvalgt ledelse, sekretariat og ikke minst hos medlemmene er lavere enn for andre. Dette fører til at det blir arrangert færre og mindre arrangementer og kurs enn hos større organisasjoner. I tillegg har i ikke medlemmene alltid helsemessig kapasitet til stor deltakelse. </w:t>
      </w:r>
    </w:p>
    <w:p w14:paraId="0F98000B" w14:textId="77777777" w:rsidR="00272ED6" w:rsidRDefault="00272ED6" w:rsidP="00672006">
      <w:pPr>
        <w:rPr>
          <w:lang w:eastAsia="nb-NO"/>
        </w:rPr>
      </w:pPr>
      <w:r>
        <w:rPr>
          <w:lang w:eastAsia="nb-NO"/>
        </w:rPr>
        <w:t xml:space="preserve">Dersom en flytter penger fra basistilskuddet til variabelt tilskudd vil dette gå ut over de små organisasjonene, og aller mest de som er godkjent etter §14. Disse vil da være nødt til å vri enda mer av sine ressurser mot det som generer kursaktivitet , noe som vil gå på bekostning av andre servicetjenester som de yter for sin medlemmer, men som ikke skaper dokumentert aktivitet. Dette ser Unge funksjonshemmede som svært beklagelig. </w:t>
      </w:r>
    </w:p>
    <w:p w14:paraId="06E7EF19" w14:textId="77777777" w:rsidR="00B97955" w:rsidRDefault="00B97955" w:rsidP="00672006">
      <w:pPr>
        <w:rPr>
          <w:lang w:eastAsia="nb-NO"/>
        </w:rPr>
      </w:pPr>
    </w:p>
    <w:p w14:paraId="61D3B3BA" w14:textId="16CB984F" w:rsidR="00B97955" w:rsidRDefault="00B97955" w:rsidP="00672006">
      <w:pPr>
        <w:rPr>
          <w:lang w:eastAsia="nb-NO"/>
        </w:rPr>
      </w:pPr>
      <w:r>
        <w:rPr>
          <w:lang w:eastAsia="nb-NO"/>
        </w:rPr>
        <w:t xml:space="preserve">Unge funksjonshemmede er også bekymret for hvordan en slik endring vil kunne få utslag ved at de økonomiske forskjellene på organisasjonene øker. De organisasjonene som har egenkapital og som da har investeringsmidler til poengskapende aktivitet vil etter all sannsynlighet benytte denne til å opparbeide seg enda flere poengskapende aktiviteter. På motsatt side vil de mindre organisasjonene uten slik egenkapital lide ved at de har enda mindre midler til å bruke på poenggivende medlemsretta aktivitet, da en investering i slik aktivitet vil gå ut over den allerede utfordrende organisasjonsdriften. Vi ser med dette at det vil være stor fare for at de store organisasjonene vil kunne sikres en stadig større økning i tilskudd, mens de mindre organisasjonenes tilskudd vil gå i en nedadgående spiral og gjøre det svært utfordrende å opprettholde en trygg organisasjonsdrift. </w:t>
      </w:r>
    </w:p>
    <w:p w14:paraId="6CAEDD64" w14:textId="77777777" w:rsidR="007B2180" w:rsidRDefault="007B2180" w:rsidP="00672006">
      <w:pPr>
        <w:rPr>
          <w:lang w:eastAsia="nb-NO"/>
        </w:rPr>
      </w:pPr>
    </w:p>
    <w:p w14:paraId="0B702E15" w14:textId="536C7262" w:rsidR="007B2180" w:rsidRDefault="007B2180" w:rsidP="00672006">
      <w:pPr>
        <w:rPr>
          <w:lang w:eastAsia="nb-NO"/>
        </w:rPr>
      </w:pPr>
      <w:r>
        <w:rPr>
          <w:lang w:eastAsia="nb-NO"/>
        </w:rPr>
        <w:t xml:space="preserve">Når en organisasjon er liten er det ofte ekstra krevende å finne folk til å ta på seg oppgaver og det å arrangere kurs og andre aktiviteter krever stor innsats. Flere av de mindre organisasjonene opplever også store utfordringer ved stor utskiftning i både ledelse og aktiv medlemsmasse, noe som ofte er begrunnet i kapasitetsproblemer hos det enkelte medlem. </w:t>
      </w:r>
    </w:p>
    <w:p w14:paraId="43B4F34E" w14:textId="77777777" w:rsidR="00B97955" w:rsidRDefault="00B97955" w:rsidP="00672006">
      <w:pPr>
        <w:rPr>
          <w:lang w:eastAsia="nb-NO"/>
        </w:rPr>
      </w:pPr>
    </w:p>
    <w:p w14:paraId="733BD854" w14:textId="2AB44F3E" w:rsidR="006F3744" w:rsidRDefault="00E60CE2" w:rsidP="00672006">
      <w:pPr>
        <w:rPr>
          <w:lang w:eastAsia="nb-NO"/>
        </w:rPr>
      </w:pPr>
      <w:r>
        <w:rPr>
          <w:lang w:eastAsia="nb-NO"/>
        </w:rPr>
        <w:t xml:space="preserve">Unge funksjonshemmede mener det er viktig at organisasjonene i større grad får mulighet til å disponere midlene slik det er hensiktsmessig for å styrke deres drift og medlemsmasse. Det har ved flere anledninger blitt poengtert at mindre organisasjoner trenger tryggheten ved et stabilt og trygt driftstilskudd og ikke være avhengige av prosjekt- og aktivitetsstøtte, da dette fører til en svært uforutsigbar og utfordrende økonomisk situasjon, der de ikke får bygget opp den trygge drifts- og administrasjonssiden av organisasjonene de sårt trenger.  </w:t>
      </w:r>
    </w:p>
    <w:p w14:paraId="49CE94B9" w14:textId="77777777" w:rsidR="00E60CE2" w:rsidRDefault="00E60CE2" w:rsidP="00672006">
      <w:pPr>
        <w:rPr>
          <w:lang w:eastAsia="nb-NO"/>
        </w:rPr>
      </w:pPr>
    </w:p>
    <w:p w14:paraId="1E94347B" w14:textId="4B9D6233" w:rsidR="00865EC9" w:rsidRDefault="00865EC9" w:rsidP="00672006">
      <w:pPr>
        <w:rPr>
          <w:lang w:eastAsia="nb-NO"/>
        </w:rPr>
      </w:pPr>
      <w:r>
        <w:rPr>
          <w:lang w:eastAsia="nb-NO"/>
        </w:rPr>
        <w:lastRenderedPageBreak/>
        <w:t>Unge funksjonshemmede foreslår derfor at grunnbeløpet holdes på 3 G. Sekundært foreslås det å differensiere grunnbeløpet for §13- og §14-organisasjoner, der nedre grense på 3 G beholdes for §14-organisasjonene.</w:t>
      </w:r>
    </w:p>
    <w:p w14:paraId="4F6E0AB3" w14:textId="77777777" w:rsidR="00865EC9" w:rsidRDefault="00865EC9" w:rsidP="00672006">
      <w:pPr>
        <w:rPr>
          <w:lang w:eastAsia="nb-NO"/>
        </w:rPr>
      </w:pPr>
    </w:p>
    <w:p w14:paraId="6FCD0AF4" w14:textId="4E979315" w:rsidR="00865EC9" w:rsidRPr="00584222" w:rsidRDefault="00584222" w:rsidP="00584222">
      <w:pPr>
        <w:pStyle w:val="Undertittel"/>
        <w:rPr>
          <w:rFonts w:ascii="Arial" w:hAnsi="Arial"/>
          <w:b/>
          <w:i w:val="0"/>
          <w:color w:val="auto"/>
          <w:lang w:eastAsia="nb-NO"/>
        </w:rPr>
      </w:pPr>
      <w:r w:rsidRPr="00584222">
        <w:rPr>
          <w:rFonts w:ascii="Arial" w:hAnsi="Arial"/>
          <w:b/>
          <w:i w:val="0"/>
          <w:color w:val="auto"/>
          <w:lang w:eastAsia="nb-NO"/>
        </w:rPr>
        <w:t>Kapittel 7 Søknad. Revisjon</w:t>
      </w:r>
    </w:p>
    <w:p w14:paraId="25F63162" w14:textId="77777777" w:rsidR="00B97955" w:rsidRDefault="00B97955" w:rsidP="00672006">
      <w:pPr>
        <w:rPr>
          <w:lang w:eastAsia="nb-NO"/>
        </w:rPr>
      </w:pPr>
    </w:p>
    <w:p w14:paraId="7DB8F04D" w14:textId="67625C25" w:rsidR="00584222" w:rsidRDefault="00584222" w:rsidP="00672006">
      <w:pPr>
        <w:rPr>
          <w:b/>
          <w:lang w:eastAsia="nb-NO"/>
        </w:rPr>
      </w:pPr>
      <w:r>
        <w:rPr>
          <w:b/>
          <w:lang w:eastAsia="nb-NO"/>
        </w:rPr>
        <w:t>§ 30 Søknad, bokstav a)</w:t>
      </w:r>
    </w:p>
    <w:p w14:paraId="3AE7BD9F" w14:textId="1B3AD9B3" w:rsidR="00584222" w:rsidRDefault="00584222" w:rsidP="00672006">
      <w:pPr>
        <w:rPr>
          <w:lang w:eastAsia="nb-NO"/>
        </w:rPr>
      </w:pPr>
      <w:r>
        <w:rPr>
          <w:lang w:eastAsia="nb-NO"/>
        </w:rPr>
        <w:t xml:space="preserve">I forslaget til forskrift er det foreslått en presisering av at regnskapet må være spesifisert på kontonivå. Unge funksjonshemmede mener dette vil føre til større byråkrati for organisasjonene, og en økonomisk kostnad i den forstand at revisor og regnskapsfører må utforme to sett med årsregnskap, da andre ordninger krever alminnelig årsregnskap eller aktivitetsregnskap. </w:t>
      </w:r>
    </w:p>
    <w:p w14:paraId="096DC77F" w14:textId="77777777" w:rsidR="003A4F00" w:rsidRDefault="00584222" w:rsidP="00672006">
      <w:pPr>
        <w:rPr>
          <w:lang w:eastAsia="nb-NO"/>
        </w:rPr>
      </w:pPr>
      <w:r>
        <w:rPr>
          <w:lang w:eastAsia="nb-NO"/>
        </w:rPr>
        <w:t xml:space="preserve">Bestemmelsen er svært uheldig i de tilfeller der organisasjonene fører regnskap etter god regnskapsskikk for ideelle organisasjoner og ikke etter god regnskapsskikk for små selskaper. </w:t>
      </w:r>
      <w:r w:rsidR="003A4F00">
        <w:rPr>
          <w:lang w:eastAsia="nb-NO"/>
        </w:rPr>
        <w:t xml:space="preserve">Førstnevnte er et krav for å være medlem av innsamlingskontrollen. Når en nå ber om spesifisering på kontonivå vil en måte tilpasse regnskapsføringen knyttet til aktivitetsbasert årsregnskap. </w:t>
      </w:r>
    </w:p>
    <w:p w14:paraId="17168BE2" w14:textId="77777777" w:rsidR="003A4F00" w:rsidRDefault="003A4F00" w:rsidP="00672006">
      <w:pPr>
        <w:rPr>
          <w:lang w:eastAsia="nb-NO"/>
        </w:rPr>
      </w:pPr>
    </w:p>
    <w:p w14:paraId="471F7D40" w14:textId="77777777" w:rsidR="003A4F00" w:rsidRDefault="003A4F00" w:rsidP="00672006">
      <w:pPr>
        <w:rPr>
          <w:lang w:eastAsia="nb-NO"/>
        </w:rPr>
      </w:pPr>
      <w:r>
        <w:rPr>
          <w:lang w:eastAsia="nb-NO"/>
        </w:rPr>
        <w:t xml:space="preserve">På den annen side vil det være svært uheldig å innføre krav om føring av aktivitetsbasert regnskap, da dette for flere av organisasjonene ville bety investeringer som langt overstiger det som er økonomisk mulig. Dette er ofte tilfelle fordi flere barne- og ungdomsorganisasjoner får hjelp av sine moderorganisasjoner, og følgelig ikke har full frihet til å definere hvordan ens regnskaper skal avleveres. </w:t>
      </w:r>
    </w:p>
    <w:p w14:paraId="20221FFD" w14:textId="77777777" w:rsidR="003A4F00" w:rsidRDefault="003A4F00" w:rsidP="00672006">
      <w:pPr>
        <w:rPr>
          <w:lang w:eastAsia="nb-NO"/>
        </w:rPr>
      </w:pPr>
    </w:p>
    <w:p w14:paraId="52B2A080" w14:textId="77777777" w:rsidR="003A4F00" w:rsidRDefault="003A4F00" w:rsidP="00672006">
      <w:pPr>
        <w:rPr>
          <w:lang w:eastAsia="nb-NO"/>
        </w:rPr>
      </w:pPr>
      <w:r>
        <w:rPr>
          <w:lang w:eastAsia="nb-NO"/>
        </w:rPr>
        <w:t xml:space="preserve">En bestemmelse som dette vil være fordyrende, byråkratiserende og på mange måter være i strid med Kulturdepartementets veileder om forenkling i tilskuddsordninger for barne- og ungdomsorganisasjoner. </w:t>
      </w:r>
    </w:p>
    <w:p w14:paraId="6A751502" w14:textId="77777777" w:rsidR="003A4F00" w:rsidRDefault="003A4F00" w:rsidP="00672006">
      <w:pPr>
        <w:rPr>
          <w:lang w:eastAsia="nb-NO"/>
        </w:rPr>
      </w:pPr>
      <w:r>
        <w:rPr>
          <w:lang w:eastAsia="nb-NO"/>
        </w:rPr>
        <w:t xml:space="preserve">Unge funksjonshemmede mener et vanlig årsregnskap sett i sammenheng med organisasjonenes årsberetning bør være tilstrekkelig. Ved kontroll vil organisasjonene kunne supplere informasjonen med årsrapporter, lokal regnskap, beretninger m.m. </w:t>
      </w:r>
    </w:p>
    <w:p w14:paraId="16297E43" w14:textId="77777777" w:rsidR="003A4F00" w:rsidRDefault="003A4F00" w:rsidP="00672006">
      <w:pPr>
        <w:rPr>
          <w:lang w:eastAsia="nb-NO"/>
        </w:rPr>
      </w:pPr>
    </w:p>
    <w:p w14:paraId="4375DA0C" w14:textId="3795F35F" w:rsidR="00584222" w:rsidRPr="00E86566" w:rsidRDefault="00E86566" w:rsidP="00E86566">
      <w:pPr>
        <w:pStyle w:val="Undertittel"/>
        <w:rPr>
          <w:rFonts w:ascii="Arial" w:hAnsi="Arial"/>
          <w:b/>
          <w:i w:val="0"/>
          <w:color w:val="auto"/>
          <w:lang w:eastAsia="nb-NO"/>
        </w:rPr>
      </w:pPr>
      <w:r w:rsidRPr="00E86566">
        <w:rPr>
          <w:rFonts w:ascii="Arial" w:hAnsi="Arial"/>
          <w:b/>
          <w:i w:val="0"/>
          <w:color w:val="auto"/>
          <w:lang w:eastAsia="nb-NO"/>
        </w:rPr>
        <w:t xml:space="preserve">Kapittel 9 Kontroll og sanksjoner ved brudd på regelverket </w:t>
      </w:r>
      <w:r w:rsidR="003A4F00" w:rsidRPr="00E86566">
        <w:rPr>
          <w:rFonts w:ascii="Arial" w:hAnsi="Arial"/>
          <w:b/>
          <w:i w:val="0"/>
          <w:color w:val="auto"/>
          <w:lang w:eastAsia="nb-NO"/>
        </w:rPr>
        <w:t xml:space="preserve">  </w:t>
      </w:r>
      <w:r w:rsidR="00584222" w:rsidRPr="00E86566">
        <w:rPr>
          <w:rFonts w:ascii="Arial" w:hAnsi="Arial"/>
          <w:b/>
          <w:i w:val="0"/>
          <w:color w:val="auto"/>
          <w:lang w:eastAsia="nb-NO"/>
        </w:rPr>
        <w:t xml:space="preserve"> </w:t>
      </w:r>
    </w:p>
    <w:p w14:paraId="1A4380DD" w14:textId="77777777" w:rsidR="00B97955" w:rsidRDefault="00B97955" w:rsidP="00672006">
      <w:pPr>
        <w:rPr>
          <w:lang w:eastAsia="nb-NO"/>
        </w:rPr>
      </w:pPr>
    </w:p>
    <w:p w14:paraId="2F03A80E" w14:textId="1E4CC366" w:rsidR="00B97955" w:rsidRDefault="00E86566" w:rsidP="00672006">
      <w:pPr>
        <w:rPr>
          <w:b/>
          <w:lang w:eastAsia="nb-NO"/>
        </w:rPr>
      </w:pPr>
      <w:r>
        <w:rPr>
          <w:b/>
          <w:lang w:eastAsia="nb-NO"/>
        </w:rPr>
        <w:t>§ 38 Sanksjoner ved brudd på forskriften</w:t>
      </w:r>
    </w:p>
    <w:p w14:paraId="0EA65663" w14:textId="0ED03B81" w:rsidR="00E86566" w:rsidRDefault="00E86566" w:rsidP="00672006">
      <w:pPr>
        <w:rPr>
          <w:lang w:eastAsia="nb-NO"/>
        </w:rPr>
      </w:pPr>
      <w:r>
        <w:rPr>
          <w:lang w:eastAsia="nb-NO"/>
        </w:rPr>
        <w:t xml:space="preserve">I forslaget til ny forskrift er det foreslått en skjerping av bestemmelsen om utelukkelse ved å øke karantenetiden fra 3 til 5 år. </w:t>
      </w:r>
    </w:p>
    <w:p w14:paraId="65877DDC" w14:textId="4A95EFF7" w:rsidR="00E86566" w:rsidRDefault="00E86566" w:rsidP="00672006">
      <w:pPr>
        <w:rPr>
          <w:lang w:eastAsia="nb-NO"/>
        </w:rPr>
      </w:pPr>
      <w:r>
        <w:rPr>
          <w:lang w:eastAsia="nb-NO"/>
        </w:rPr>
        <w:t xml:space="preserve">Unge funksjonshemmede mener en slik økning av karantenetiden vil straffe organisasjonene unødvendig strengt. Vi ser at mye kan skje i løpet av 3 år, både med utskiftning av de tillitsvalgte, i medlemsmassen og av de ansatte. </w:t>
      </w:r>
    </w:p>
    <w:p w14:paraId="192E57C4" w14:textId="77777777" w:rsidR="0022787D" w:rsidRDefault="0022787D" w:rsidP="00672006">
      <w:pPr>
        <w:rPr>
          <w:lang w:eastAsia="nb-NO"/>
        </w:rPr>
      </w:pPr>
    </w:p>
    <w:p w14:paraId="21E9C968" w14:textId="22237B06" w:rsidR="0022787D" w:rsidRDefault="0022787D" w:rsidP="00672006">
      <w:pPr>
        <w:rPr>
          <w:lang w:eastAsia="nb-NO"/>
        </w:rPr>
      </w:pPr>
      <w:r>
        <w:rPr>
          <w:lang w:eastAsia="nb-NO"/>
        </w:rPr>
        <w:t xml:space="preserve">Vi mener departementet må ha tillit til organisasjonene, samtidig vi ser at det kan være nødvendig med kontroll og sanksjoner. Formålet med slike sanksjoner må imidlertid være å gi organisasjonene tydelig beskjed om at illojal og ulovlig opptreden får konsekvenser, ikke at organisasjonen går konkurs eller legges ned. En skjerping av denne bestemmelsen vil ikke gå ut over andre enn organisasjonenes medlemmer. Når nye tillitsvalgte kommer inn etter en krise vil tre år være overkommelig å jobbe frem mot. En vil kunne bygge organisasjonen og ha </w:t>
      </w:r>
      <w:r>
        <w:rPr>
          <w:lang w:eastAsia="nb-NO"/>
        </w:rPr>
        <w:lastRenderedPageBreak/>
        <w:t xml:space="preserve">et mål om ny godkjennelse. Med et tidsperspektiv på fem år vil det, kanskje spesielt blant ungdomsorganisasjonene, være mye vanskeligere å få tillitsvalgte som på vegne av medlemmene ønsker å bygge organisasjonen opp igjen. </w:t>
      </w:r>
    </w:p>
    <w:p w14:paraId="46336248" w14:textId="46FEFA9D" w:rsidR="0022787D" w:rsidRDefault="0022787D" w:rsidP="00672006">
      <w:pPr>
        <w:rPr>
          <w:lang w:eastAsia="nb-NO"/>
        </w:rPr>
      </w:pPr>
      <w:r>
        <w:rPr>
          <w:lang w:eastAsia="nb-NO"/>
        </w:rPr>
        <w:t xml:space="preserve">Unge funksjonshemmede oppfordrer heller til å nytte flere midler på veiledning og kontroll som vil virke forebyggende, enn å skjerpe bestemmelsen om karantene ytterlige når det først har gått galt. </w:t>
      </w:r>
    </w:p>
    <w:p w14:paraId="3C4E3A79" w14:textId="77777777" w:rsidR="0022787D" w:rsidRDefault="0022787D" w:rsidP="00672006">
      <w:pPr>
        <w:rPr>
          <w:lang w:eastAsia="nb-NO"/>
        </w:rPr>
      </w:pPr>
    </w:p>
    <w:p w14:paraId="705C0C3A" w14:textId="77777777" w:rsidR="0022787D" w:rsidRPr="00E86566" w:rsidRDefault="0022787D" w:rsidP="00672006">
      <w:pPr>
        <w:rPr>
          <w:lang w:eastAsia="nb-NO"/>
        </w:rPr>
      </w:pPr>
    </w:p>
    <w:p w14:paraId="3EE13559" w14:textId="6909CC59" w:rsidR="0022787D" w:rsidRDefault="00B97955" w:rsidP="00672006">
      <w:pPr>
        <w:rPr>
          <w:lang w:eastAsia="nb-NO"/>
        </w:rPr>
      </w:pPr>
      <w:r>
        <w:rPr>
          <w:lang w:eastAsia="nb-NO"/>
        </w:rPr>
        <w:t xml:space="preserve"> </w:t>
      </w:r>
      <w:r w:rsidR="009D7B21">
        <w:rPr>
          <w:lang w:eastAsia="nb-NO"/>
        </w:rPr>
        <w:t>Med hilsen</w:t>
      </w:r>
    </w:p>
    <w:p w14:paraId="6A80C4C6" w14:textId="77777777" w:rsidR="009D7B21" w:rsidRDefault="009D7B21" w:rsidP="00672006">
      <w:pPr>
        <w:rPr>
          <w:lang w:eastAsia="nb-NO"/>
        </w:rPr>
      </w:pPr>
    </w:p>
    <w:p w14:paraId="37F16C2B" w14:textId="07CC76BD" w:rsidR="009D7B21" w:rsidRDefault="009D7B21" w:rsidP="00672006">
      <w:pPr>
        <w:rPr>
          <w:lang w:eastAsia="nb-NO"/>
        </w:rPr>
      </w:pPr>
      <w:r>
        <w:rPr>
          <w:lang w:eastAsia="nb-NO"/>
        </w:rPr>
        <w:t>Unge funksjonshemmede</w:t>
      </w:r>
    </w:p>
    <w:p w14:paraId="43CF6E6F" w14:textId="77777777" w:rsidR="009D7B21" w:rsidRDefault="009D7B21" w:rsidP="00672006">
      <w:pPr>
        <w:rPr>
          <w:lang w:eastAsia="nb-NO"/>
        </w:rPr>
      </w:pPr>
    </w:p>
    <w:p w14:paraId="49F3DF0A" w14:textId="77777777" w:rsidR="009D7B21" w:rsidRDefault="009D7B21" w:rsidP="00672006">
      <w:pPr>
        <w:rPr>
          <w:lang w:eastAsia="nb-NO"/>
        </w:rPr>
      </w:pPr>
    </w:p>
    <w:p w14:paraId="2BC06D2F" w14:textId="76A2E830" w:rsidR="009D7B21" w:rsidRDefault="009D7B21" w:rsidP="00672006">
      <w:pPr>
        <w:rPr>
          <w:lang w:eastAsia="nb-NO"/>
        </w:rPr>
      </w:pPr>
    </w:p>
    <w:p w14:paraId="3EA32E4B" w14:textId="77777777" w:rsidR="0022787D" w:rsidRDefault="0022787D" w:rsidP="00672006">
      <w:pPr>
        <w:rPr>
          <w:lang w:eastAsia="nb-NO"/>
        </w:rPr>
      </w:pPr>
      <w:r>
        <w:rPr>
          <w:lang w:eastAsia="nb-NO"/>
        </w:rPr>
        <w:t>Oslo, den 18.september 2014-09-18</w:t>
      </w:r>
    </w:p>
    <w:p w14:paraId="7E21C43D" w14:textId="77777777" w:rsidR="0022787D" w:rsidRDefault="0022787D" w:rsidP="00672006">
      <w:pPr>
        <w:rPr>
          <w:lang w:eastAsia="nb-NO"/>
        </w:rPr>
      </w:pPr>
    </w:p>
    <w:p w14:paraId="102962CB" w14:textId="1B337B05" w:rsidR="009D7B21" w:rsidRDefault="00B97955" w:rsidP="00672006">
      <w:pPr>
        <w:rPr>
          <w:lang w:eastAsia="nb-NO"/>
        </w:rPr>
      </w:pPr>
      <w:r>
        <w:rPr>
          <w:lang w:eastAsia="nb-NO"/>
        </w:rPr>
        <w:t xml:space="preserve"> </w:t>
      </w:r>
    </w:p>
    <w:p w14:paraId="3C626F2E" w14:textId="317B323F" w:rsidR="009D7B21" w:rsidRDefault="009D7B21" w:rsidP="00672006">
      <w:pPr>
        <w:rPr>
          <w:lang w:eastAsia="nb-NO"/>
        </w:rPr>
      </w:pPr>
    </w:p>
    <w:p w14:paraId="275017C5" w14:textId="21032631" w:rsidR="009D7B21" w:rsidRDefault="009D7B21" w:rsidP="00672006">
      <w:pPr>
        <w:rPr>
          <w:lang w:eastAsia="nb-NO"/>
        </w:rPr>
      </w:pPr>
      <w:r>
        <w:rPr>
          <w:i/>
          <w:noProof/>
          <w:lang w:val="en-US" w:eastAsia="nb-NO"/>
        </w:rPr>
        <w:drawing>
          <wp:anchor distT="0" distB="0" distL="114300" distR="114300" simplePos="0" relativeHeight="251658240" behindDoc="1" locked="0" layoutInCell="1" allowOverlap="1" wp14:anchorId="5A80B718" wp14:editId="49E44B14">
            <wp:simplePos x="0" y="0"/>
            <wp:positionH relativeFrom="column">
              <wp:posOffset>-228600</wp:posOffset>
            </wp:positionH>
            <wp:positionV relativeFrom="paragraph">
              <wp:posOffset>160020</wp:posOffset>
            </wp:positionV>
            <wp:extent cx="2171700" cy="528955"/>
            <wp:effectExtent l="0" t="0" r="12700" b="4445"/>
            <wp:wrapNone/>
            <wp:docPr id="3" name="Bilde 3" descr="Server:04. Maler:Underskrifter:Signatur Simen Brændhaug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04. Maler:Underskrifter:Signatur Simen Brændhaugen.png"/>
                    <pic:cNvPicPr>
                      <a:picLocks noChangeAspect="1" noChangeArrowheads="1"/>
                    </pic:cNvPicPr>
                  </pic:nvPicPr>
                  <pic:blipFill>
                    <a:blip r:embed="rId9">
                      <a:biLevel thresh="75000"/>
                      <a:extLst>
                        <a:ext uri="{BEBA8EAE-BF5A-486C-A8C5-ECC9F3942E4B}">
                          <a14:imgProps xmlns:a14="http://schemas.microsoft.com/office/drawing/2010/main">
                            <a14:imgLayer r:embed="rId10">
                              <a14:imgEffect>
                                <a14:colorTemperature colorTemp="5900"/>
                              </a14:imgEffect>
                            </a14:imgLayer>
                          </a14:imgProps>
                        </a:ext>
                        <a:ext uri="{28A0092B-C50C-407E-A947-70E740481C1C}">
                          <a14:useLocalDpi xmlns:a14="http://schemas.microsoft.com/office/drawing/2010/main" val="0"/>
                        </a:ext>
                      </a:extLst>
                    </a:blip>
                    <a:srcRect/>
                    <a:stretch>
                      <a:fillRect/>
                    </a:stretch>
                  </pic:blipFill>
                  <pic:spPr bwMode="auto">
                    <a:xfrm>
                      <a:off x="0" y="0"/>
                      <a:ext cx="2171700" cy="5289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nb-NO"/>
        </w:rPr>
        <w:drawing>
          <wp:anchor distT="0" distB="0" distL="114300" distR="114300" simplePos="0" relativeHeight="251659264" behindDoc="1" locked="0" layoutInCell="1" allowOverlap="1" wp14:anchorId="1DE3C63A" wp14:editId="201AE68F">
            <wp:simplePos x="0" y="0"/>
            <wp:positionH relativeFrom="column">
              <wp:posOffset>2857500</wp:posOffset>
            </wp:positionH>
            <wp:positionV relativeFrom="paragraph">
              <wp:posOffset>45720</wp:posOffset>
            </wp:positionV>
            <wp:extent cx="2571750" cy="843280"/>
            <wp:effectExtent l="0" t="0" r="0" b="0"/>
            <wp:wrapNone/>
            <wp:docPr id="5" name="Bilde 5" descr="Server:04. Maler:Underskrifter:SV signatur La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rver:04. Maler:Underskrifter:SV signatur Lars.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0" cy="8432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ACB529" w14:textId="19BEC883" w:rsidR="009D7B21" w:rsidRDefault="009D7B21" w:rsidP="00672006">
      <w:pPr>
        <w:rPr>
          <w:lang w:eastAsia="nb-NO"/>
        </w:rPr>
      </w:pPr>
    </w:p>
    <w:p w14:paraId="6AAEC281" w14:textId="77777777" w:rsidR="009D7B21" w:rsidRDefault="009D7B21" w:rsidP="00672006">
      <w:pPr>
        <w:rPr>
          <w:lang w:eastAsia="nb-NO"/>
        </w:rPr>
      </w:pPr>
    </w:p>
    <w:p w14:paraId="4D68BC2F" w14:textId="77777777" w:rsidR="009D7B21" w:rsidRDefault="009D7B21" w:rsidP="00672006">
      <w:pPr>
        <w:rPr>
          <w:lang w:eastAsia="nb-NO"/>
        </w:rPr>
      </w:pPr>
    </w:p>
    <w:p w14:paraId="7A813196" w14:textId="77777777" w:rsidR="009D7B21" w:rsidRDefault="009D7B21" w:rsidP="00672006">
      <w:pPr>
        <w:rPr>
          <w:lang w:eastAsia="nb-NO"/>
        </w:rPr>
      </w:pPr>
      <w:r>
        <w:rPr>
          <w:lang w:eastAsia="nb-NO"/>
        </w:rPr>
        <w:t xml:space="preserve">Simen </w:t>
      </w:r>
      <w:proofErr w:type="spellStart"/>
      <w:r>
        <w:rPr>
          <w:lang w:eastAsia="nb-NO"/>
        </w:rPr>
        <w:t>Brændhaugen</w:t>
      </w:r>
      <w:proofErr w:type="spellEnd"/>
      <w:r>
        <w:rPr>
          <w:lang w:eastAsia="nb-NO"/>
        </w:rPr>
        <w:tab/>
      </w:r>
      <w:r>
        <w:rPr>
          <w:lang w:eastAsia="nb-NO"/>
        </w:rPr>
        <w:tab/>
      </w:r>
      <w:r>
        <w:rPr>
          <w:lang w:eastAsia="nb-NO"/>
        </w:rPr>
        <w:tab/>
      </w:r>
      <w:r>
        <w:rPr>
          <w:lang w:eastAsia="nb-NO"/>
        </w:rPr>
        <w:tab/>
        <w:t>Lars Rottem Krangnes</w:t>
      </w:r>
    </w:p>
    <w:p w14:paraId="6647F331" w14:textId="061EE79D" w:rsidR="00625E17" w:rsidRPr="00625E17" w:rsidRDefault="009D7B21" w:rsidP="00672006">
      <w:pPr>
        <w:rPr>
          <w:lang w:eastAsia="nb-NO"/>
        </w:rPr>
      </w:pPr>
      <w:r>
        <w:rPr>
          <w:i/>
          <w:lang w:eastAsia="nb-NO"/>
        </w:rPr>
        <w:t>Styreleder</w:t>
      </w:r>
      <w:r>
        <w:rPr>
          <w:i/>
          <w:lang w:eastAsia="nb-NO"/>
        </w:rPr>
        <w:tab/>
      </w:r>
      <w:r>
        <w:rPr>
          <w:i/>
          <w:lang w:eastAsia="nb-NO"/>
        </w:rPr>
        <w:tab/>
      </w:r>
      <w:bookmarkStart w:id="0" w:name="_GoBack"/>
      <w:bookmarkEnd w:id="0"/>
      <w:r>
        <w:rPr>
          <w:i/>
          <w:lang w:eastAsia="nb-NO"/>
        </w:rPr>
        <w:tab/>
      </w:r>
      <w:r>
        <w:rPr>
          <w:i/>
          <w:lang w:eastAsia="nb-NO"/>
        </w:rPr>
        <w:tab/>
      </w:r>
      <w:r>
        <w:rPr>
          <w:i/>
          <w:lang w:eastAsia="nb-NO"/>
        </w:rPr>
        <w:tab/>
      </w:r>
      <w:r>
        <w:rPr>
          <w:i/>
          <w:lang w:eastAsia="nb-NO"/>
        </w:rPr>
        <w:tab/>
        <w:t>Generalsekretær</w:t>
      </w:r>
      <w:r w:rsidR="00FF7627">
        <w:rPr>
          <w:lang w:eastAsia="nb-NO"/>
        </w:rPr>
        <w:t xml:space="preserve"> </w:t>
      </w:r>
    </w:p>
    <w:sectPr w:rsidR="00625E17" w:rsidRPr="00625E17" w:rsidSect="003B79AF">
      <w:headerReference w:type="even" r:id="rId12"/>
      <w:headerReference w:type="default" r:id="rId13"/>
      <w:footerReference w:type="even" r:id="rId14"/>
      <w:footerReference w:type="default" r:id="rId15"/>
      <w:headerReference w:type="first" r:id="rId16"/>
      <w:footerReference w:type="first" r:id="rId17"/>
      <w:pgSz w:w="11900" w:h="16840" w:code="9"/>
      <w:pgMar w:top="1440" w:right="987" w:bottom="1440" w:left="851" w:header="851" w:footer="851" w:gutter="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77C7E3" w14:textId="77777777" w:rsidR="00E86566" w:rsidRDefault="00E86566">
      <w:r>
        <w:separator/>
      </w:r>
    </w:p>
  </w:endnote>
  <w:endnote w:type="continuationSeparator" w:id="0">
    <w:p w14:paraId="06ED5658" w14:textId="77777777" w:rsidR="00E86566" w:rsidRDefault="00E86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6F7366" w14:textId="77777777" w:rsidR="00E86566" w:rsidRDefault="00E86566" w:rsidP="003B79AF">
    <w:pPr>
      <w:pStyle w:val="Bunntekst"/>
      <w:rPr>
        <w:color w:val="28BFFF"/>
        <w:sz w:val="20"/>
      </w:rPr>
    </w:pPr>
    <w:r>
      <w:rPr>
        <w:noProof/>
        <w:color w:val="28BFFF"/>
        <w:sz w:val="18"/>
        <w:lang w:val="en-US" w:eastAsia="nb-NO"/>
      </w:rPr>
      <mc:AlternateContent>
        <mc:Choice Requires="wps">
          <w:drawing>
            <wp:anchor distT="0" distB="0" distL="114300" distR="114300" simplePos="0" relativeHeight="251660288" behindDoc="1" locked="0" layoutInCell="1" allowOverlap="1" wp14:anchorId="39FD9F10" wp14:editId="51CC0666">
              <wp:simplePos x="0" y="0"/>
              <wp:positionH relativeFrom="column">
                <wp:posOffset>-228600</wp:posOffset>
              </wp:positionH>
              <wp:positionV relativeFrom="paragraph">
                <wp:posOffset>37465</wp:posOffset>
              </wp:positionV>
              <wp:extent cx="5029200" cy="0"/>
              <wp:effectExtent l="9525" t="8890" r="9525" b="10160"/>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29200" cy="0"/>
                      </a:xfrm>
                      <a:prstGeom prst="line">
                        <a:avLst/>
                      </a:prstGeom>
                      <a:noFill/>
                      <a:ln w="12700">
                        <a:solidFill>
                          <a:srgbClr val="35C2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DE0DB3A" id="Line 2"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95pt" to="378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" strokecolor="#35c2ff" strokeweight="1pt">
              <v:shadow opacity="22938f" offset="0"/>
            </v:line>
          </w:pict>
        </mc:Fallback>
      </mc:AlternateContent>
    </w:r>
    <w:r>
      <w:rPr>
        <w:noProof/>
        <w:color w:val="28BFFF"/>
        <w:sz w:val="18"/>
        <w:lang w:val="en-US" w:eastAsia="nb-NO"/>
      </w:rPr>
      <w:drawing>
        <wp:anchor distT="0" distB="0" distL="114300" distR="114300" simplePos="0" relativeHeight="251659264" behindDoc="0" locked="0" layoutInCell="1" allowOverlap="1" wp14:anchorId="1B1E4BE0" wp14:editId="74519B86">
          <wp:simplePos x="0" y="0"/>
          <wp:positionH relativeFrom="column">
            <wp:posOffset>5034915</wp:posOffset>
          </wp:positionH>
          <wp:positionV relativeFrom="paragraph">
            <wp:posOffset>-107950</wp:posOffset>
          </wp:positionV>
          <wp:extent cx="1594485" cy="990600"/>
          <wp:effectExtent l="19050" t="0" r="5715" b="0"/>
          <wp:wrapNone/>
          <wp:docPr id="1" name="Picture 10" descr="3_figure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3_figurer.tif"/>
                  <pic:cNvPicPr>
                    <a:picLocks noChangeAspect="1" noChangeArrowheads="1"/>
                  </pic:cNvPicPr>
                </pic:nvPicPr>
                <pic:blipFill>
                  <a:blip r:embed="rId1"/>
                  <a:srcRect/>
                  <a:stretch>
                    <a:fillRect/>
                  </a:stretch>
                </pic:blipFill>
                <pic:spPr bwMode="auto">
                  <a:xfrm>
                    <a:off x="0" y="0"/>
                    <a:ext cx="1594485" cy="990600"/>
                  </a:xfrm>
                  <a:prstGeom prst="rect">
                    <a:avLst/>
                  </a:prstGeom>
                  <a:noFill/>
                  <a:ln w="9525">
                    <a:noFill/>
                    <a:miter lim="800000"/>
                    <a:headEnd/>
                    <a:tailEnd/>
                  </a:ln>
                </pic:spPr>
              </pic:pic>
            </a:graphicData>
          </a:graphic>
        </wp:anchor>
      </w:drawing>
    </w:r>
  </w:p>
  <w:p w14:paraId="49AADA9C" w14:textId="77777777" w:rsidR="00E86566" w:rsidRDefault="00E86566" w:rsidP="003B79AF">
    <w:pPr>
      <w:pStyle w:val="Bunntekst"/>
      <w:ind w:left="-426"/>
      <w:rPr>
        <w:color w:val="28BFFF"/>
        <w:sz w:val="18"/>
      </w:rPr>
    </w:pPr>
  </w:p>
  <w:p w14:paraId="3A91623F" w14:textId="77777777" w:rsidR="00E86566" w:rsidRPr="00AF466C" w:rsidRDefault="00E86566" w:rsidP="003B79AF">
    <w:pPr>
      <w:pStyle w:val="Bunntekst"/>
      <w:ind w:left="-426"/>
      <w:rPr>
        <w:color w:val="28BFFF"/>
        <w:sz w:val="18"/>
      </w:rPr>
    </w:pPr>
    <w:r w:rsidRPr="00AF466C">
      <w:rPr>
        <w:color w:val="28BFFF"/>
        <w:sz w:val="18"/>
      </w:rPr>
      <w:t>Unge funksjonshemmede</w:t>
    </w:r>
  </w:p>
  <w:p w14:paraId="7672E0FA" w14:textId="77777777" w:rsidR="00E86566" w:rsidRPr="00AF466C" w:rsidRDefault="00E86566" w:rsidP="003B79AF">
    <w:pPr>
      <w:pStyle w:val="Bunntekst"/>
      <w:ind w:left="-426"/>
      <w:rPr>
        <w:color w:val="28BFFF"/>
        <w:sz w:val="18"/>
      </w:rPr>
    </w:pPr>
    <w:r>
      <w:rPr>
        <w:color w:val="28BFFF"/>
        <w:sz w:val="18"/>
      </w:rPr>
      <w:t>Mariboesgate 13</w:t>
    </w:r>
  </w:p>
  <w:p w14:paraId="302DCBB6" w14:textId="77777777" w:rsidR="00E86566" w:rsidRPr="009F5489" w:rsidRDefault="00E86566" w:rsidP="003B79AF">
    <w:pPr>
      <w:pStyle w:val="Bunntekst"/>
      <w:ind w:left="-426"/>
      <w:rPr>
        <w:color w:val="28BFFF"/>
        <w:sz w:val="18"/>
      </w:rPr>
    </w:pPr>
    <w:r>
      <w:rPr>
        <w:color w:val="28BFFF"/>
        <w:sz w:val="18"/>
      </w:rPr>
      <w:t>0183</w:t>
    </w:r>
    <w:r w:rsidRPr="00AF466C">
      <w:rPr>
        <w:color w:val="28BFFF"/>
        <w:sz w:val="18"/>
      </w:rPr>
      <w:t xml:space="preserve"> Oslo</w:t>
    </w:r>
  </w:p>
  <w:p w14:paraId="67ECC661" w14:textId="77777777" w:rsidR="00E86566" w:rsidRDefault="00E86566"/>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1885992"/>
      <w:docPartObj>
        <w:docPartGallery w:val="Page Numbers (Bottom of Page)"/>
        <w:docPartUnique/>
      </w:docPartObj>
    </w:sdtPr>
    <w:sdtContent>
      <w:p w14:paraId="26FDD01A" w14:textId="77777777" w:rsidR="00E86566" w:rsidRDefault="00E86566">
        <w:pPr>
          <w:pStyle w:val="Bunntekst"/>
          <w:jc w:val="center"/>
        </w:pPr>
        <w:r>
          <w:fldChar w:fldCharType="begin"/>
        </w:r>
        <w:r>
          <w:instrText>PAGE   \* MERGEFORMAT</w:instrText>
        </w:r>
        <w:r>
          <w:fldChar w:fldCharType="separate"/>
        </w:r>
        <w:r w:rsidR="009D7B21">
          <w:rPr>
            <w:noProof/>
          </w:rPr>
          <w:t>5</w:t>
        </w:r>
        <w:r>
          <w:fldChar w:fldCharType="end"/>
        </w:r>
      </w:p>
    </w:sdtContent>
  </w:sdt>
  <w:p w14:paraId="72253BE0" w14:textId="77777777" w:rsidR="00E86566" w:rsidRDefault="00E86566" w:rsidP="003B79AF">
    <w:pPr>
      <w:pStyle w:val="Bunntekst"/>
      <w:rPr>
        <w:color w:val="28BFFF"/>
        <w:sz w:val="20"/>
      </w:rPr>
    </w:pPr>
    <w:r>
      <w:rPr>
        <w:noProof/>
        <w:color w:val="28BFFF"/>
        <w:sz w:val="18"/>
        <w:lang w:val="en-US" w:eastAsia="nb-NO"/>
      </w:rPr>
      <mc:AlternateContent>
        <mc:Choice Requires="wps">
          <w:drawing>
            <wp:anchor distT="0" distB="0" distL="114300" distR="114300" simplePos="0" relativeHeight="251666432" behindDoc="1" locked="0" layoutInCell="1" allowOverlap="1" wp14:anchorId="79C86AFF" wp14:editId="18BDBAA4">
              <wp:simplePos x="0" y="0"/>
              <wp:positionH relativeFrom="column">
                <wp:posOffset>-228600</wp:posOffset>
              </wp:positionH>
              <wp:positionV relativeFrom="paragraph">
                <wp:posOffset>37465</wp:posOffset>
              </wp:positionV>
              <wp:extent cx="5029200" cy="0"/>
              <wp:effectExtent l="9525" t="8890" r="9525" b="10160"/>
              <wp:wrapNone/>
              <wp:docPr id="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29200" cy="0"/>
                      </a:xfrm>
                      <a:prstGeom prst="line">
                        <a:avLst/>
                      </a:prstGeom>
                      <a:noFill/>
                      <a:ln w="12700">
                        <a:solidFill>
                          <a:srgbClr val="35C2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273B674" id="Line 1" o:spid="_x0000_s1026" style="position:absolute;flip:x;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95pt" to="378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" strokecolor="#35c2ff" strokeweight="1pt">
              <v:shadow opacity="22938f" offset="0"/>
            </v:line>
          </w:pict>
        </mc:Fallback>
      </mc:AlternateContent>
    </w:r>
    <w:r>
      <w:rPr>
        <w:noProof/>
        <w:color w:val="28BFFF"/>
        <w:sz w:val="18"/>
        <w:lang w:val="en-US" w:eastAsia="nb-NO"/>
      </w:rPr>
      <w:drawing>
        <wp:anchor distT="0" distB="0" distL="114300" distR="114300" simplePos="0" relativeHeight="251665408" behindDoc="0" locked="0" layoutInCell="1" allowOverlap="1" wp14:anchorId="41ADDEC0" wp14:editId="464735EE">
          <wp:simplePos x="0" y="0"/>
          <wp:positionH relativeFrom="column">
            <wp:posOffset>5034915</wp:posOffset>
          </wp:positionH>
          <wp:positionV relativeFrom="paragraph">
            <wp:posOffset>-107950</wp:posOffset>
          </wp:positionV>
          <wp:extent cx="1594485" cy="990600"/>
          <wp:effectExtent l="19050" t="0" r="5715" b="0"/>
          <wp:wrapNone/>
          <wp:docPr id="10" name="Picture 10" descr="3_figure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3_figurer.tif"/>
                  <pic:cNvPicPr>
                    <a:picLocks noChangeAspect="1" noChangeArrowheads="1"/>
                  </pic:cNvPicPr>
                </pic:nvPicPr>
                <pic:blipFill>
                  <a:blip r:embed="rId1"/>
                  <a:srcRect/>
                  <a:stretch>
                    <a:fillRect/>
                  </a:stretch>
                </pic:blipFill>
                <pic:spPr bwMode="auto">
                  <a:xfrm>
                    <a:off x="0" y="0"/>
                    <a:ext cx="1594485" cy="990600"/>
                  </a:xfrm>
                  <a:prstGeom prst="rect">
                    <a:avLst/>
                  </a:prstGeom>
                  <a:noFill/>
                  <a:ln w="9525">
                    <a:noFill/>
                    <a:miter lim="800000"/>
                    <a:headEnd/>
                    <a:tailEnd/>
                  </a:ln>
                </pic:spPr>
              </pic:pic>
            </a:graphicData>
          </a:graphic>
        </wp:anchor>
      </w:drawing>
    </w:r>
  </w:p>
  <w:p w14:paraId="19770231" w14:textId="77777777" w:rsidR="00E86566" w:rsidRDefault="00E86566" w:rsidP="003B79AF">
    <w:pPr>
      <w:pStyle w:val="Bunntekst"/>
      <w:ind w:left="-426"/>
      <w:rPr>
        <w:color w:val="28BFFF"/>
        <w:sz w:val="18"/>
      </w:rPr>
    </w:pPr>
  </w:p>
  <w:p w14:paraId="059BCCC6" w14:textId="77777777" w:rsidR="00E86566" w:rsidRPr="00AF466C" w:rsidRDefault="00E86566" w:rsidP="003B79AF">
    <w:pPr>
      <w:pStyle w:val="Bunntekst"/>
      <w:ind w:left="-426"/>
      <w:rPr>
        <w:color w:val="28BFFF"/>
        <w:sz w:val="18"/>
      </w:rPr>
    </w:pPr>
    <w:r w:rsidRPr="00AF466C">
      <w:rPr>
        <w:color w:val="28BFFF"/>
        <w:sz w:val="18"/>
      </w:rPr>
      <w:t>Unge funksjonshemmede</w:t>
    </w:r>
  </w:p>
  <w:p w14:paraId="450B7988" w14:textId="77777777" w:rsidR="00E86566" w:rsidRPr="00AF466C" w:rsidRDefault="00E86566" w:rsidP="003B79AF">
    <w:pPr>
      <w:pStyle w:val="Bunntekst"/>
      <w:ind w:left="-426"/>
      <w:rPr>
        <w:color w:val="28BFFF"/>
        <w:sz w:val="18"/>
      </w:rPr>
    </w:pPr>
    <w:r>
      <w:rPr>
        <w:color w:val="28BFFF"/>
        <w:sz w:val="18"/>
      </w:rPr>
      <w:t>Mariboes gate 13</w:t>
    </w:r>
  </w:p>
  <w:p w14:paraId="644239AF" w14:textId="77777777" w:rsidR="00E86566" w:rsidRPr="0049448D" w:rsidRDefault="00E86566" w:rsidP="003B79AF">
    <w:pPr>
      <w:pStyle w:val="Bunntekst"/>
      <w:tabs>
        <w:tab w:val="clear" w:pos="4153"/>
        <w:tab w:val="clear" w:pos="8306"/>
        <w:tab w:val="left" w:pos="6270"/>
      </w:tabs>
      <w:ind w:left="-426"/>
      <w:rPr>
        <w:color w:val="28BFFF"/>
        <w:sz w:val="18"/>
      </w:rPr>
    </w:pPr>
    <w:r>
      <w:rPr>
        <w:color w:val="28BFFF"/>
        <w:sz w:val="18"/>
      </w:rPr>
      <w:t>0183</w:t>
    </w:r>
    <w:r w:rsidRPr="00AF466C">
      <w:rPr>
        <w:color w:val="28BFFF"/>
        <w:sz w:val="18"/>
      </w:rPr>
      <w:t xml:space="preserve"> Oslo</w:t>
    </w:r>
    <w:r>
      <w:rPr>
        <w:color w:val="28BFFF"/>
        <w:sz w:val="18"/>
      </w:rPr>
      <w:tab/>
    </w:r>
  </w:p>
  <w:p w14:paraId="5BABE243" w14:textId="77777777" w:rsidR="00E86566" w:rsidRPr="00AF466C" w:rsidRDefault="00E86566" w:rsidP="003B79AF">
    <w:pPr>
      <w:pStyle w:val="Bunntekst"/>
      <w:tabs>
        <w:tab w:val="clear" w:pos="4153"/>
        <w:tab w:val="clear" w:pos="8306"/>
        <w:tab w:val="left" w:pos="6405"/>
      </w:tabs>
      <w:ind w:left="-426"/>
      <w:rPr>
        <w:color w:val="28BFFF"/>
        <w:sz w:val="18"/>
      </w:rPr>
    </w:pPr>
  </w:p>
  <w:p w14:paraId="6C140F8F" w14:textId="77777777" w:rsidR="00E86566" w:rsidRDefault="00E86566"/>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171008" w14:textId="77777777" w:rsidR="00E86566" w:rsidRDefault="00E86566" w:rsidP="003B79AF">
    <w:pPr>
      <w:pStyle w:val="Bunntekst"/>
      <w:rPr>
        <w:color w:val="28BFFF"/>
        <w:sz w:val="20"/>
      </w:rPr>
    </w:pPr>
    <w:r>
      <w:rPr>
        <w:noProof/>
        <w:color w:val="28BFFF"/>
        <w:sz w:val="18"/>
        <w:lang w:val="en-US" w:eastAsia="nb-NO"/>
      </w:rPr>
      <mc:AlternateContent>
        <mc:Choice Requires="wps">
          <w:drawing>
            <wp:anchor distT="0" distB="0" distL="114300" distR="114300" simplePos="0" relativeHeight="251664384" behindDoc="1" locked="0" layoutInCell="1" allowOverlap="1" wp14:anchorId="2217152C" wp14:editId="6A940BED">
              <wp:simplePos x="0" y="0"/>
              <wp:positionH relativeFrom="column">
                <wp:posOffset>-228600</wp:posOffset>
              </wp:positionH>
              <wp:positionV relativeFrom="paragraph">
                <wp:posOffset>37465</wp:posOffset>
              </wp:positionV>
              <wp:extent cx="5029200" cy="0"/>
              <wp:effectExtent l="9525" t="8890" r="9525" b="10160"/>
              <wp:wrapNone/>
              <wp:docPr id="8"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29200" cy="0"/>
                      </a:xfrm>
                      <a:prstGeom prst="line">
                        <a:avLst/>
                      </a:prstGeom>
                      <a:noFill/>
                      <a:ln w="12700">
                        <a:solidFill>
                          <a:srgbClr val="35C2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4B98294" id="Line 1" o:spid="_x0000_s1026" style="position:absolute;flip:x;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95pt" to="378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" strokecolor="#35c2ff" strokeweight="1pt">
              <v:shadow opacity="22938f" offset="0"/>
            </v:line>
          </w:pict>
        </mc:Fallback>
      </mc:AlternateContent>
    </w:r>
    <w:r>
      <w:rPr>
        <w:noProof/>
        <w:color w:val="28BFFF"/>
        <w:sz w:val="18"/>
        <w:lang w:val="en-US" w:eastAsia="nb-NO"/>
      </w:rPr>
      <w:drawing>
        <wp:anchor distT="0" distB="0" distL="114300" distR="114300" simplePos="0" relativeHeight="251663360" behindDoc="0" locked="0" layoutInCell="1" allowOverlap="1" wp14:anchorId="4C9A8639" wp14:editId="5F1C0D99">
          <wp:simplePos x="0" y="0"/>
          <wp:positionH relativeFrom="column">
            <wp:posOffset>5034915</wp:posOffset>
          </wp:positionH>
          <wp:positionV relativeFrom="paragraph">
            <wp:posOffset>-107950</wp:posOffset>
          </wp:positionV>
          <wp:extent cx="1594485" cy="990600"/>
          <wp:effectExtent l="19050" t="0" r="5715" b="0"/>
          <wp:wrapNone/>
          <wp:docPr id="9" name="Picture 10" descr="3_figure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3_figurer.tif"/>
                  <pic:cNvPicPr>
                    <a:picLocks noChangeAspect="1" noChangeArrowheads="1"/>
                  </pic:cNvPicPr>
                </pic:nvPicPr>
                <pic:blipFill>
                  <a:blip r:embed="rId1"/>
                  <a:srcRect/>
                  <a:stretch>
                    <a:fillRect/>
                  </a:stretch>
                </pic:blipFill>
                <pic:spPr bwMode="auto">
                  <a:xfrm>
                    <a:off x="0" y="0"/>
                    <a:ext cx="1594485" cy="990600"/>
                  </a:xfrm>
                  <a:prstGeom prst="rect">
                    <a:avLst/>
                  </a:prstGeom>
                  <a:noFill/>
                  <a:ln w="9525">
                    <a:noFill/>
                    <a:miter lim="800000"/>
                    <a:headEnd/>
                    <a:tailEnd/>
                  </a:ln>
                </pic:spPr>
              </pic:pic>
            </a:graphicData>
          </a:graphic>
        </wp:anchor>
      </w:drawing>
    </w:r>
  </w:p>
  <w:p w14:paraId="22CEE13E" w14:textId="77777777" w:rsidR="00E86566" w:rsidRDefault="00E86566" w:rsidP="003B79AF">
    <w:pPr>
      <w:pStyle w:val="Bunntekst"/>
      <w:ind w:left="-426"/>
      <w:rPr>
        <w:color w:val="28BFFF"/>
        <w:sz w:val="18"/>
      </w:rPr>
    </w:pPr>
  </w:p>
  <w:p w14:paraId="75A3D54C" w14:textId="77777777" w:rsidR="00E86566" w:rsidRPr="00AF466C" w:rsidRDefault="00E86566" w:rsidP="003B79AF">
    <w:pPr>
      <w:pStyle w:val="Bunntekst"/>
      <w:ind w:left="-426"/>
      <w:rPr>
        <w:color w:val="28BFFF"/>
        <w:sz w:val="18"/>
      </w:rPr>
    </w:pPr>
    <w:r w:rsidRPr="00AF466C">
      <w:rPr>
        <w:color w:val="28BFFF"/>
        <w:sz w:val="18"/>
      </w:rPr>
      <w:t>Unge funksjonshemmede</w:t>
    </w:r>
  </w:p>
  <w:p w14:paraId="293AB348" w14:textId="77777777" w:rsidR="00E86566" w:rsidRPr="00AF466C" w:rsidRDefault="00E86566" w:rsidP="003B79AF">
    <w:pPr>
      <w:pStyle w:val="Bunntekst"/>
      <w:ind w:left="-426"/>
      <w:rPr>
        <w:color w:val="28BFFF"/>
        <w:sz w:val="18"/>
      </w:rPr>
    </w:pPr>
    <w:r>
      <w:rPr>
        <w:color w:val="28BFFF"/>
        <w:sz w:val="18"/>
      </w:rPr>
      <w:t>Mariboes gate 13</w:t>
    </w:r>
  </w:p>
  <w:p w14:paraId="4BFC8F92" w14:textId="77777777" w:rsidR="00E86566" w:rsidRPr="0049448D" w:rsidRDefault="00E86566" w:rsidP="003B79AF">
    <w:pPr>
      <w:pStyle w:val="Bunntekst"/>
      <w:tabs>
        <w:tab w:val="clear" w:pos="4153"/>
        <w:tab w:val="clear" w:pos="8306"/>
        <w:tab w:val="left" w:pos="6270"/>
      </w:tabs>
      <w:ind w:left="-426"/>
      <w:rPr>
        <w:color w:val="28BFFF"/>
        <w:sz w:val="18"/>
      </w:rPr>
    </w:pPr>
    <w:r>
      <w:rPr>
        <w:color w:val="28BFFF"/>
        <w:sz w:val="18"/>
      </w:rPr>
      <w:t>0183</w:t>
    </w:r>
    <w:r w:rsidRPr="00AF466C">
      <w:rPr>
        <w:color w:val="28BFFF"/>
        <w:sz w:val="18"/>
      </w:rPr>
      <w:t xml:space="preserve"> Oslo</w:t>
    </w:r>
    <w:r>
      <w:rPr>
        <w:color w:val="28BFFF"/>
        <w:sz w:val="18"/>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2C9D50" w14:textId="77777777" w:rsidR="00E86566" w:rsidRDefault="00E86566">
      <w:r>
        <w:separator/>
      </w:r>
    </w:p>
  </w:footnote>
  <w:footnote w:type="continuationSeparator" w:id="0">
    <w:p w14:paraId="50CE0FF7" w14:textId="77777777" w:rsidR="00E86566" w:rsidRDefault="00E8656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9063CC" w14:textId="77777777" w:rsidR="00E86566" w:rsidRPr="00A94DB7" w:rsidRDefault="00E86566" w:rsidP="003B79AF">
    <w:pPr>
      <w:pStyle w:val="Topptekst"/>
      <w:ind w:right="-1800"/>
      <w:rPr>
        <w:color w:val="28BFFF"/>
      </w:rPr>
    </w:pPr>
    <w:r>
      <w:rPr>
        <w:b w:val="0"/>
        <w:noProof/>
        <w:color w:val="28BFFF"/>
        <w:lang w:val="en-US" w:eastAsia="nb-NO"/>
      </w:rPr>
      <w:drawing>
        <wp:anchor distT="0" distB="0" distL="114300" distR="114300" simplePos="0" relativeHeight="251661312" behindDoc="1" locked="0" layoutInCell="1" allowOverlap="1" wp14:anchorId="64C6205E" wp14:editId="1FD498FB">
          <wp:simplePos x="0" y="0"/>
          <wp:positionH relativeFrom="column">
            <wp:posOffset>4798695</wp:posOffset>
          </wp:positionH>
          <wp:positionV relativeFrom="paragraph">
            <wp:posOffset>-82550</wp:posOffset>
          </wp:positionV>
          <wp:extent cx="2016760" cy="843280"/>
          <wp:effectExtent l="19050" t="0" r="2540" b="0"/>
          <wp:wrapNone/>
          <wp:docPr id="2" name="Picture 12" descr="uf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uf_logo.tif"/>
                  <pic:cNvPicPr>
                    <a:picLocks noChangeAspect="1" noChangeArrowheads="1"/>
                  </pic:cNvPicPr>
                </pic:nvPicPr>
                <pic:blipFill>
                  <a:blip r:embed="rId1"/>
                  <a:srcRect/>
                  <a:stretch>
                    <a:fillRect/>
                  </a:stretch>
                </pic:blipFill>
                <pic:spPr bwMode="auto">
                  <a:xfrm>
                    <a:off x="0" y="0"/>
                    <a:ext cx="2016760" cy="843280"/>
                  </a:xfrm>
                  <a:prstGeom prst="rect">
                    <a:avLst/>
                  </a:prstGeom>
                  <a:noFill/>
                  <a:ln w="9525">
                    <a:noFill/>
                    <a:miter lim="800000"/>
                    <a:headEnd/>
                    <a:tailEnd/>
                  </a:ln>
                </pic:spPr>
              </pic:pic>
            </a:graphicData>
          </a:graphic>
        </wp:anchor>
      </w:drawing>
    </w:r>
  </w:p>
  <w:p w14:paraId="44516499" w14:textId="77777777" w:rsidR="00E86566" w:rsidRDefault="00E86566">
    <w:pPr>
      <w:pStyle w:val="Topptekst"/>
    </w:pPr>
  </w:p>
  <w:p w14:paraId="018D131C" w14:textId="77777777" w:rsidR="00E86566" w:rsidRDefault="00E86566"/>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E9E6CE" w14:textId="77777777" w:rsidR="00E86566" w:rsidRPr="00A94DB7" w:rsidRDefault="00E86566" w:rsidP="00C6286A">
    <w:pPr>
      <w:pStyle w:val="Topptekst"/>
      <w:tabs>
        <w:tab w:val="clear" w:pos="4153"/>
        <w:tab w:val="clear" w:pos="8306"/>
        <w:tab w:val="left" w:pos="1335"/>
      </w:tabs>
      <w:ind w:right="-1800"/>
      <w:rPr>
        <w:color w:val="28BFFF"/>
      </w:rPr>
    </w:pPr>
    <w:r>
      <w:rPr>
        <w:color w:val="28BFFF"/>
      </w:rPr>
      <w:tab/>
    </w:r>
  </w:p>
  <w:p w14:paraId="574869B4" w14:textId="77777777" w:rsidR="00E86566" w:rsidRDefault="00E86566"/>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510BC6" w14:textId="77777777" w:rsidR="00E86566" w:rsidRPr="00A94DB7" w:rsidRDefault="00E86566" w:rsidP="003B79AF">
    <w:pPr>
      <w:pStyle w:val="Topptekst"/>
      <w:ind w:right="-1800"/>
      <w:rPr>
        <w:color w:val="28BFFF"/>
      </w:rPr>
    </w:pPr>
    <w:r>
      <w:rPr>
        <w:b w:val="0"/>
        <w:noProof/>
        <w:color w:val="28BFFF"/>
        <w:lang w:val="en-US" w:eastAsia="nb-NO"/>
      </w:rPr>
      <w:drawing>
        <wp:anchor distT="0" distB="0" distL="114300" distR="114300" simplePos="0" relativeHeight="251662336" behindDoc="1" locked="0" layoutInCell="1" allowOverlap="1" wp14:anchorId="34ECBE8F" wp14:editId="79573848">
          <wp:simplePos x="0" y="0"/>
          <wp:positionH relativeFrom="column">
            <wp:posOffset>4893945</wp:posOffset>
          </wp:positionH>
          <wp:positionV relativeFrom="paragraph">
            <wp:posOffset>-492125</wp:posOffset>
          </wp:positionV>
          <wp:extent cx="2016760" cy="843280"/>
          <wp:effectExtent l="0" t="0" r="2540" b="0"/>
          <wp:wrapNone/>
          <wp:docPr id="7" name="Picture 12" descr="uf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uf_logo.tif"/>
                  <pic:cNvPicPr>
                    <a:picLocks noChangeAspect="1" noChangeArrowheads="1"/>
                  </pic:cNvPicPr>
                </pic:nvPicPr>
                <pic:blipFill>
                  <a:blip r:embed="rId1"/>
                  <a:srcRect/>
                  <a:stretch>
                    <a:fillRect/>
                  </a:stretch>
                </pic:blipFill>
                <pic:spPr bwMode="auto">
                  <a:xfrm>
                    <a:off x="0" y="0"/>
                    <a:ext cx="2016760" cy="843280"/>
                  </a:xfrm>
                  <a:prstGeom prst="rect">
                    <a:avLst/>
                  </a:prstGeom>
                  <a:noFill/>
                  <a:ln w="9525">
                    <a:noFill/>
                    <a:miter lim="800000"/>
                    <a:headEnd/>
                    <a:tailEnd/>
                  </a:ln>
                </pic:spPr>
              </pic:pic>
            </a:graphicData>
          </a:graphic>
        </wp:anchor>
      </w:drawing>
    </w:r>
  </w:p>
  <w:p w14:paraId="363D9148" w14:textId="77777777" w:rsidR="00E86566" w:rsidRDefault="00E86566" w:rsidP="003B79AF">
    <w:pPr>
      <w:pStyle w:val="Topptekst"/>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64D3AF0"/>
    <w:multiLevelType w:val="multilevel"/>
    <w:tmpl w:val="A356A8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1D79713E"/>
    <w:multiLevelType w:val="hybridMultilevel"/>
    <w:tmpl w:val="3D16D6B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20DA06BA"/>
    <w:multiLevelType w:val="hybridMultilevel"/>
    <w:tmpl w:val="3552D8C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4">
    <w:nsid w:val="2A96062A"/>
    <w:multiLevelType w:val="hybridMultilevel"/>
    <w:tmpl w:val="388CAF5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4B1D696E"/>
    <w:multiLevelType w:val="hybridMultilevel"/>
    <w:tmpl w:val="45C058B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65C92ECA"/>
    <w:multiLevelType w:val="hybridMultilevel"/>
    <w:tmpl w:val="639CE61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nsid w:val="69790F72"/>
    <w:multiLevelType w:val="hybridMultilevel"/>
    <w:tmpl w:val="019E884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nsid w:val="6E9755ED"/>
    <w:multiLevelType w:val="hybridMultilevel"/>
    <w:tmpl w:val="EF08AD92"/>
    <w:lvl w:ilvl="0" w:tplc="1FC63970">
      <w:numFmt w:val="bullet"/>
      <w:lvlText w:val=""/>
      <w:lvlJc w:val="left"/>
      <w:pPr>
        <w:ind w:left="720" w:hanging="360"/>
      </w:pPr>
      <w:rPr>
        <w:rFonts w:ascii="Symbol" w:eastAsia="Times New Roman"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4"/>
  </w:num>
  <w:num w:numId="4">
    <w:abstractNumId w:val="3"/>
  </w:num>
  <w:num w:numId="5">
    <w:abstractNumId w:val="2"/>
  </w:num>
  <w:num w:numId="6">
    <w:abstractNumId w:val="1"/>
  </w:num>
  <w:num w:numId="7">
    <w:abstractNumId w:val="6"/>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37E"/>
    <w:rsid w:val="00004DB2"/>
    <w:rsid w:val="00005320"/>
    <w:rsid w:val="0005539F"/>
    <w:rsid w:val="000618E0"/>
    <w:rsid w:val="000C527D"/>
    <w:rsid w:val="000D1210"/>
    <w:rsid w:val="000D7287"/>
    <w:rsid w:val="000E52A7"/>
    <w:rsid w:val="00103F8A"/>
    <w:rsid w:val="00116C2E"/>
    <w:rsid w:val="00154B44"/>
    <w:rsid w:val="001B6123"/>
    <w:rsid w:val="001E2A43"/>
    <w:rsid w:val="0022787D"/>
    <w:rsid w:val="00233ACB"/>
    <w:rsid w:val="0023703A"/>
    <w:rsid w:val="00261B25"/>
    <w:rsid w:val="00272ED6"/>
    <w:rsid w:val="002978ED"/>
    <w:rsid w:val="002B073D"/>
    <w:rsid w:val="002E0207"/>
    <w:rsid w:val="0031400A"/>
    <w:rsid w:val="00330C67"/>
    <w:rsid w:val="003804A3"/>
    <w:rsid w:val="0039704B"/>
    <w:rsid w:val="003A4F00"/>
    <w:rsid w:val="003B4DC2"/>
    <w:rsid w:val="003B79AF"/>
    <w:rsid w:val="003B7FAC"/>
    <w:rsid w:val="00400810"/>
    <w:rsid w:val="00464A96"/>
    <w:rsid w:val="005423F7"/>
    <w:rsid w:val="00565258"/>
    <w:rsid w:val="0058348C"/>
    <w:rsid w:val="00584222"/>
    <w:rsid w:val="005A7EF5"/>
    <w:rsid w:val="005D2844"/>
    <w:rsid w:val="005E62A3"/>
    <w:rsid w:val="00604CAA"/>
    <w:rsid w:val="0061445B"/>
    <w:rsid w:val="00625E17"/>
    <w:rsid w:val="00645FBB"/>
    <w:rsid w:val="00662D0B"/>
    <w:rsid w:val="006671A9"/>
    <w:rsid w:val="00672006"/>
    <w:rsid w:val="006857CF"/>
    <w:rsid w:val="006868E5"/>
    <w:rsid w:val="0069673E"/>
    <w:rsid w:val="006A3BD2"/>
    <w:rsid w:val="006D39C6"/>
    <w:rsid w:val="006D6E47"/>
    <w:rsid w:val="006E4C23"/>
    <w:rsid w:val="006F3744"/>
    <w:rsid w:val="007157D0"/>
    <w:rsid w:val="00733A8B"/>
    <w:rsid w:val="007B2180"/>
    <w:rsid w:val="007C77FF"/>
    <w:rsid w:val="00825C20"/>
    <w:rsid w:val="00865EC9"/>
    <w:rsid w:val="00872B40"/>
    <w:rsid w:val="008951EB"/>
    <w:rsid w:val="0092166A"/>
    <w:rsid w:val="00950339"/>
    <w:rsid w:val="00950AA6"/>
    <w:rsid w:val="00955BCD"/>
    <w:rsid w:val="009A617F"/>
    <w:rsid w:val="009D7198"/>
    <w:rsid w:val="009D7B21"/>
    <w:rsid w:val="00A255BF"/>
    <w:rsid w:val="00A4487F"/>
    <w:rsid w:val="00AD18F5"/>
    <w:rsid w:val="00B04C0A"/>
    <w:rsid w:val="00B11900"/>
    <w:rsid w:val="00B131C7"/>
    <w:rsid w:val="00B372EB"/>
    <w:rsid w:val="00B97955"/>
    <w:rsid w:val="00BC5C72"/>
    <w:rsid w:val="00BD1056"/>
    <w:rsid w:val="00C116C6"/>
    <w:rsid w:val="00C42667"/>
    <w:rsid w:val="00C61A17"/>
    <w:rsid w:val="00C6286A"/>
    <w:rsid w:val="00C83977"/>
    <w:rsid w:val="00CB1787"/>
    <w:rsid w:val="00CB6719"/>
    <w:rsid w:val="00CE29E6"/>
    <w:rsid w:val="00CF7D2E"/>
    <w:rsid w:val="00D17165"/>
    <w:rsid w:val="00D54A1B"/>
    <w:rsid w:val="00D70357"/>
    <w:rsid w:val="00DF51D0"/>
    <w:rsid w:val="00E01AD5"/>
    <w:rsid w:val="00E20BE4"/>
    <w:rsid w:val="00E56F24"/>
    <w:rsid w:val="00E60CE2"/>
    <w:rsid w:val="00E66466"/>
    <w:rsid w:val="00E86566"/>
    <w:rsid w:val="00EC67E0"/>
    <w:rsid w:val="00ED6B90"/>
    <w:rsid w:val="00EF2B95"/>
    <w:rsid w:val="00F028A2"/>
    <w:rsid w:val="00F13CB2"/>
    <w:rsid w:val="00F45D9C"/>
    <w:rsid w:val="00F80E18"/>
    <w:rsid w:val="00F85DE4"/>
    <w:rsid w:val="00F85F8B"/>
    <w:rsid w:val="00F86DA2"/>
    <w:rsid w:val="00FB5600"/>
    <w:rsid w:val="00FD4271"/>
    <w:rsid w:val="00FD59EF"/>
    <w:rsid w:val="00FF037E"/>
    <w:rsid w:val="00FF7138"/>
    <w:rsid w:val="00FF7627"/>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BE4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37E"/>
    <w:pPr>
      <w:spacing w:after="0" w:line="240" w:lineRule="auto"/>
    </w:pPr>
    <w:rPr>
      <w:rFonts w:ascii="Arial" w:eastAsia="Arial" w:hAnsi="Arial" w:cs="Times New Roman"/>
      <w:sz w:val="24"/>
      <w:szCs w:val="24"/>
    </w:rPr>
  </w:style>
  <w:style w:type="paragraph" w:styleId="Overskrift1">
    <w:name w:val="heading 1"/>
    <w:basedOn w:val="Normal"/>
    <w:next w:val="Normal"/>
    <w:link w:val="Overskrift1Tegn"/>
    <w:qFormat/>
    <w:rsid w:val="00FF037E"/>
    <w:pPr>
      <w:keepNext/>
      <w:keepLines/>
      <w:spacing w:before="480"/>
      <w:outlineLvl w:val="0"/>
    </w:pPr>
    <w:rPr>
      <w:rFonts w:eastAsia="Times New Roman"/>
      <w:b/>
      <w:bCs/>
      <w:color w:val="345A8A"/>
      <w:sz w:val="32"/>
      <w:szCs w:val="32"/>
    </w:rPr>
  </w:style>
  <w:style w:type="paragraph" w:styleId="Overskrift2">
    <w:name w:val="heading 2"/>
    <w:basedOn w:val="Normal"/>
    <w:next w:val="Normal"/>
    <w:link w:val="Overskrift2Tegn"/>
    <w:uiPriority w:val="9"/>
    <w:unhideWhenUsed/>
    <w:qFormat/>
    <w:rsid w:val="00FF037E"/>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FF037E"/>
    <w:rPr>
      <w:rFonts w:ascii="Arial" w:eastAsia="Times New Roman" w:hAnsi="Arial" w:cs="Times New Roman"/>
      <w:b/>
      <w:bCs/>
      <w:color w:val="345A8A"/>
      <w:sz w:val="32"/>
      <w:szCs w:val="32"/>
    </w:rPr>
  </w:style>
  <w:style w:type="character" w:customStyle="1" w:styleId="Overskrift2Tegn">
    <w:name w:val="Overskrift 2 Tegn"/>
    <w:basedOn w:val="Standardskriftforavsnitt"/>
    <w:link w:val="Overskrift2"/>
    <w:uiPriority w:val="9"/>
    <w:rsid w:val="00FF037E"/>
    <w:rPr>
      <w:rFonts w:asciiTheme="majorHAnsi" w:eastAsiaTheme="majorEastAsia" w:hAnsiTheme="majorHAnsi" w:cstheme="majorBidi"/>
      <w:b/>
      <w:bCs/>
      <w:color w:val="4F81BD" w:themeColor="accent1"/>
      <w:sz w:val="26"/>
      <w:szCs w:val="26"/>
    </w:rPr>
  </w:style>
  <w:style w:type="paragraph" w:styleId="Topptekst">
    <w:name w:val="header"/>
    <w:basedOn w:val="Normal"/>
    <w:link w:val="TopptekstTegn"/>
    <w:uiPriority w:val="99"/>
    <w:unhideWhenUsed/>
    <w:rsid w:val="00FF037E"/>
    <w:pPr>
      <w:tabs>
        <w:tab w:val="center" w:pos="4153"/>
        <w:tab w:val="right" w:pos="8306"/>
      </w:tabs>
    </w:pPr>
    <w:rPr>
      <w:b/>
      <w:sz w:val="32"/>
    </w:rPr>
  </w:style>
  <w:style w:type="character" w:customStyle="1" w:styleId="TopptekstTegn">
    <w:name w:val="Topptekst Tegn"/>
    <w:basedOn w:val="Standardskriftforavsnitt"/>
    <w:link w:val="Topptekst"/>
    <w:uiPriority w:val="99"/>
    <w:rsid w:val="00FF037E"/>
    <w:rPr>
      <w:rFonts w:ascii="Arial" w:eastAsia="Arial" w:hAnsi="Arial" w:cs="Times New Roman"/>
      <w:b/>
      <w:sz w:val="32"/>
      <w:szCs w:val="24"/>
    </w:rPr>
  </w:style>
  <w:style w:type="paragraph" w:styleId="Bunntekst">
    <w:name w:val="footer"/>
    <w:basedOn w:val="Normal"/>
    <w:link w:val="BunntekstTegn"/>
    <w:uiPriority w:val="99"/>
    <w:unhideWhenUsed/>
    <w:rsid w:val="00FF037E"/>
    <w:pPr>
      <w:tabs>
        <w:tab w:val="center" w:pos="4153"/>
        <w:tab w:val="right" w:pos="8306"/>
      </w:tabs>
    </w:pPr>
  </w:style>
  <w:style w:type="character" w:customStyle="1" w:styleId="BunntekstTegn">
    <w:name w:val="Bunntekst Tegn"/>
    <w:basedOn w:val="Standardskriftforavsnitt"/>
    <w:link w:val="Bunntekst"/>
    <w:uiPriority w:val="99"/>
    <w:rsid w:val="00FF037E"/>
    <w:rPr>
      <w:rFonts w:ascii="Arial" w:eastAsia="Arial" w:hAnsi="Arial" w:cs="Times New Roman"/>
      <w:sz w:val="24"/>
      <w:szCs w:val="24"/>
    </w:rPr>
  </w:style>
  <w:style w:type="table" w:styleId="Tabellrutenett">
    <w:name w:val="Table Grid"/>
    <w:basedOn w:val="Vanligtabell"/>
    <w:rsid w:val="00FF037E"/>
    <w:pPr>
      <w:spacing w:after="0" w:line="240" w:lineRule="auto"/>
    </w:pPr>
    <w:rPr>
      <w:rFonts w:ascii="Arial" w:eastAsia="Times New Roman" w:hAnsi="Arial" w:cs="Times New Roman"/>
      <w:lang w:val="en-US" w:eastAsia="nb-NO"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FF037E"/>
    <w:pPr>
      <w:autoSpaceDE w:val="0"/>
      <w:autoSpaceDN w:val="0"/>
      <w:adjustRightInd w:val="0"/>
      <w:spacing w:after="0" w:line="240" w:lineRule="auto"/>
    </w:pPr>
    <w:rPr>
      <w:rFonts w:ascii="Arial" w:eastAsia="Arial" w:hAnsi="Arial" w:cs="Arial"/>
      <w:color w:val="000000"/>
      <w:sz w:val="24"/>
      <w:szCs w:val="24"/>
      <w:lang w:eastAsia="nb-NO"/>
    </w:rPr>
  </w:style>
  <w:style w:type="paragraph" w:styleId="Listeavsnitt">
    <w:name w:val="List Paragraph"/>
    <w:basedOn w:val="Normal"/>
    <w:uiPriority w:val="34"/>
    <w:qFormat/>
    <w:rsid w:val="00FF037E"/>
    <w:pPr>
      <w:ind w:left="720"/>
      <w:contextualSpacing/>
    </w:pPr>
    <w:rPr>
      <w:rFonts w:eastAsia="Times New Roman"/>
      <w:lang w:eastAsia="nb-NO"/>
    </w:rPr>
  </w:style>
  <w:style w:type="character" w:styleId="Sterkutheving">
    <w:name w:val="Intense Emphasis"/>
    <w:basedOn w:val="Standardskriftforavsnitt"/>
    <w:qFormat/>
    <w:rsid w:val="00FF037E"/>
    <w:rPr>
      <w:b/>
      <w:bCs/>
      <w:i/>
      <w:iCs/>
      <w:color w:val="4F81BD" w:themeColor="accent1"/>
    </w:rPr>
  </w:style>
  <w:style w:type="paragraph" w:styleId="Normalweb">
    <w:name w:val="Normal (Web)"/>
    <w:basedOn w:val="Normal"/>
    <w:uiPriority w:val="99"/>
    <w:semiHidden/>
    <w:unhideWhenUsed/>
    <w:rsid w:val="00FF037E"/>
    <w:pPr>
      <w:spacing w:before="100" w:beforeAutospacing="1" w:after="100" w:afterAutospacing="1"/>
    </w:pPr>
    <w:rPr>
      <w:rFonts w:ascii="Times New Roman" w:eastAsia="Times New Roman" w:hAnsi="Times New Roman"/>
      <w:lang w:eastAsia="nb-NO"/>
    </w:rPr>
  </w:style>
  <w:style w:type="paragraph" w:styleId="Bobletekst">
    <w:name w:val="Balloon Text"/>
    <w:basedOn w:val="Normal"/>
    <w:link w:val="BobletekstTegn"/>
    <w:uiPriority w:val="99"/>
    <w:semiHidden/>
    <w:unhideWhenUsed/>
    <w:rsid w:val="00CB1787"/>
    <w:rPr>
      <w:rFonts w:ascii="Tahoma" w:hAnsi="Tahoma" w:cs="Tahoma"/>
      <w:sz w:val="16"/>
      <w:szCs w:val="16"/>
    </w:rPr>
  </w:style>
  <w:style w:type="character" w:customStyle="1" w:styleId="BobletekstTegn">
    <w:name w:val="Bobletekst Tegn"/>
    <w:basedOn w:val="Standardskriftforavsnitt"/>
    <w:link w:val="Bobletekst"/>
    <w:uiPriority w:val="99"/>
    <w:semiHidden/>
    <w:rsid w:val="00CB1787"/>
    <w:rPr>
      <w:rFonts w:ascii="Tahoma" w:eastAsia="Arial" w:hAnsi="Tahoma" w:cs="Tahoma"/>
      <w:sz w:val="16"/>
      <w:szCs w:val="16"/>
    </w:rPr>
  </w:style>
  <w:style w:type="character" w:styleId="Sterk">
    <w:name w:val="Strong"/>
    <w:basedOn w:val="Standardskriftforavsnitt"/>
    <w:uiPriority w:val="22"/>
    <w:qFormat/>
    <w:rsid w:val="00C42667"/>
    <w:rPr>
      <w:b/>
      <w:bCs/>
    </w:rPr>
  </w:style>
  <w:style w:type="paragraph" w:styleId="Fotnotetekst">
    <w:name w:val="footnote text"/>
    <w:basedOn w:val="Normal"/>
    <w:link w:val="FotnotetekstTegn"/>
    <w:uiPriority w:val="99"/>
    <w:semiHidden/>
    <w:unhideWhenUsed/>
    <w:rsid w:val="005D2844"/>
    <w:rPr>
      <w:sz w:val="20"/>
      <w:szCs w:val="20"/>
    </w:rPr>
  </w:style>
  <w:style w:type="character" w:customStyle="1" w:styleId="FotnotetekstTegn">
    <w:name w:val="Fotnotetekst Tegn"/>
    <w:basedOn w:val="Standardskriftforavsnitt"/>
    <w:link w:val="Fotnotetekst"/>
    <w:uiPriority w:val="99"/>
    <w:semiHidden/>
    <w:rsid w:val="005D2844"/>
    <w:rPr>
      <w:rFonts w:ascii="Arial" w:eastAsia="Arial" w:hAnsi="Arial" w:cs="Times New Roman"/>
      <w:sz w:val="20"/>
      <w:szCs w:val="20"/>
    </w:rPr>
  </w:style>
  <w:style w:type="character" w:styleId="Fotnotereferanse">
    <w:name w:val="footnote reference"/>
    <w:basedOn w:val="Standardskriftforavsnitt"/>
    <w:uiPriority w:val="99"/>
    <w:semiHidden/>
    <w:unhideWhenUsed/>
    <w:rsid w:val="005D2844"/>
    <w:rPr>
      <w:vertAlign w:val="superscript"/>
    </w:rPr>
  </w:style>
  <w:style w:type="character" w:styleId="Merknadsreferanse">
    <w:name w:val="annotation reference"/>
    <w:basedOn w:val="Standardskriftforavsnitt"/>
    <w:uiPriority w:val="99"/>
    <w:semiHidden/>
    <w:unhideWhenUsed/>
    <w:rsid w:val="003804A3"/>
    <w:rPr>
      <w:sz w:val="16"/>
      <w:szCs w:val="16"/>
    </w:rPr>
  </w:style>
  <w:style w:type="paragraph" w:styleId="Merknadstekst">
    <w:name w:val="annotation text"/>
    <w:basedOn w:val="Normal"/>
    <w:link w:val="MerknadstekstTegn"/>
    <w:uiPriority w:val="99"/>
    <w:semiHidden/>
    <w:unhideWhenUsed/>
    <w:rsid w:val="003804A3"/>
    <w:rPr>
      <w:sz w:val="20"/>
      <w:szCs w:val="20"/>
    </w:rPr>
  </w:style>
  <w:style w:type="character" w:customStyle="1" w:styleId="MerknadstekstTegn">
    <w:name w:val="Merknadstekst Tegn"/>
    <w:basedOn w:val="Standardskriftforavsnitt"/>
    <w:link w:val="Merknadstekst"/>
    <w:uiPriority w:val="99"/>
    <w:semiHidden/>
    <w:rsid w:val="003804A3"/>
    <w:rPr>
      <w:rFonts w:ascii="Arial" w:eastAsia="Arial" w:hAnsi="Arial" w:cs="Times New Roman"/>
      <w:sz w:val="20"/>
      <w:szCs w:val="20"/>
    </w:rPr>
  </w:style>
  <w:style w:type="paragraph" w:styleId="Kommentaremne">
    <w:name w:val="annotation subject"/>
    <w:basedOn w:val="Merknadstekst"/>
    <w:next w:val="Merknadstekst"/>
    <w:link w:val="KommentaremneTegn"/>
    <w:uiPriority w:val="99"/>
    <w:semiHidden/>
    <w:unhideWhenUsed/>
    <w:rsid w:val="003804A3"/>
    <w:rPr>
      <w:b/>
      <w:bCs/>
    </w:rPr>
  </w:style>
  <w:style w:type="character" w:customStyle="1" w:styleId="KommentaremneTegn">
    <w:name w:val="Kommentaremne Tegn"/>
    <w:basedOn w:val="MerknadstekstTegn"/>
    <w:link w:val="Kommentaremne"/>
    <w:uiPriority w:val="99"/>
    <w:semiHidden/>
    <w:rsid w:val="003804A3"/>
    <w:rPr>
      <w:rFonts w:ascii="Arial" w:eastAsia="Arial" w:hAnsi="Arial" w:cs="Times New Roman"/>
      <w:b/>
      <w:bCs/>
      <w:sz w:val="20"/>
      <w:szCs w:val="20"/>
    </w:rPr>
  </w:style>
  <w:style w:type="paragraph" w:styleId="Undertittel">
    <w:name w:val="Subtitle"/>
    <w:basedOn w:val="Normal"/>
    <w:next w:val="Normal"/>
    <w:link w:val="UndertittelTegn"/>
    <w:uiPriority w:val="11"/>
    <w:qFormat/>
    <w:rsid w:val="00672006"/>
    <w:pPr>
      <w:numPr>
        <w:ilvl w:val="1"/>
      </w:numPr>
    </w:pPr>
    <w:rPr>
      <w:rFonts w:asciiTheme="majorHAnsi" w:eastAsiaTheme="majorEastAsia" w:hAnsiTheme="majorHAnsi" w:cstheme="majorBidi"/>
      <w:i/>
      <w:iCs/>
      <w:color w:val="4F81BD" w:themeColor="accent1"/>
      <w:spacing w:val="15"/>
    </w:rPr>
  </w:style>
  <w:style w:type="character" w:customStyle="1" w:styleId="UndertittelTegn">
    <w:name w:val="Undertittel Tegn"/>
    <w:basedOn w:val="Standardskriftforavsnitt"/>
    <w:link w:val="Undertittel"/>
    <w:uiPriority w:val="11"/>
    <w:rsid w:val="00672006"/>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37E"/>
    <w:pPr>
      <w:spacing w:after="0" w:line="240" w:lineRule="auto"/>
    </w:pPr>
    <w:rPr>
      <w:rFonts w:ascii="Arial" w:eastAsia="Arial" w:hAnsi="Arial" w:cs="Times New Roman"/>
      <w:sz w:val="24"/>
      <w:szCs w:val="24"/>
    </w:rPr>
  </w:style>
  <w:style w:type="paragraph" w:styleId="Overskrift1">
    <w:name w:val="heading 1"/>
    <w:basedOn w:val="Normal"/>
    <w:next w:val="Normal"/>
    <w:link w:val="Overskrift1Tegn"/>
    <w:qFormat/>
    <w:rsid w:val="00FF037E"/>
    <w:pPr>
      <w:keepNext/>
      <w:keepLines/>
      <w:spacing w:before="480"/>
      <w:outlineLvl w:val="0"/>
    </w:pPr>
    <w:rPr>
      <w:rFonts w:eastAsia="Times New Roman"/>
      <w:b/>
      <w:bCs/>
      <w:color w:val="345A8A"/>
      <w:sz w:val="32"/>
      <w:szCs w:val="32"/>
    </w:rPr>
  </w:style>
  <w:style w:type="paragraph" w:styleId="Overskrift2">
    <w:name w:val="heading 2"/>
    <w:basedOn w:val="Normal"/>
    <w:next w:val="Normal"/>
    <w:link w:val="Overskrift2Tegn"/>
    <w:uiPriority w:val="9"/>
    <w:unhideWhenUsed/>
    <w:qFormat/>
    <w:rsid w:val="00FF037E"/>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FF037E"/>
    <w:rPr>
      <w:rFonts w:ascii="Arial" w:eastAsia="Times New Roman" w:hAnsi="Arial" w:cs="Times New Roman"/>
      <w:b/>
      <w:bCs/>
      <w:color w:val="345A8A"/>
      <w:sz w:val="32"/>
      <w:szCs w:val="32"/>
    </w:rPr>
  </w:style>
  <w:style w:type="character" w:customStyle="1" w:styleId="Overskrift2Tegn">
    <w:name w:val="Overskrift 2 Tegn"/>
    <w:basedOn w:val="Standardskriftforavsnitt"/>
    <w:link w:val="Overskrift2"/>
    <w:uiPriority w:val="9"/>
    <w:rsid w:val="00FF037E"/>
    <w:rPr>
      <w:rFonts w:asciiTheme="majorHAnsi" w:eastAsiaTheme="majorEastAsia" w:hAnsiTheme="majorHAnsi" w:cstheme="majorBidi"/>
      <w:b/>
      <w:bCs/>
      <w:color w:val="4F81BD" w:themeColor="accent1"/>
      <w:sz w:val="26"/>
      <w:szCs w:val="26"/>
    </w:rPr>
  </w:style>
  <w:style w:type="paragraph" w:styleId="Topptekst">
    <w:name w:val="header"/>
    <w:basedOn w:val="Normal"/>
    <w:link w:val="TopptekstTegn"/>
    <w:uiPriority w:val="99"/>
    <w:unhideWhenUsed/>
    <w:rsid w:val="00FF037E"/>
    <w:pPr>
      <w:tabs>
        <w:tab w:val="center" w:pos="4153"/>
        <w:tab w:val="right" w:pos="8306"/>
      </w:tabs>
    </w:pPr>
    <w:rPr>
      <w:b/>
      <w:sz w:val="32"/>
    </w:rPr>
  </w:style>
  <w:style w:type="character" w:customStyle="1" w:styleId="TopptekstTegn">
    <w:name w:val="Topptekst Tegn"/>
    <w:basedOn w:val="Standardskriftforavsnitt"/>
    <w:link w:val="Topptekst"/>
    <w:uiPriority w:val="99"/>
    <w:rsid w:val="00FF037E"/>
    <w:rPr>
      <w:rFonts w:ascii="Arial" w:eastAsia="Arial" w:hAnsi="Arial" w:cs="Times New Roman"/>
      <w:b/>
      <w:sz w:val="32"/>
      <w:szCs w:val="24"/>
    </w:rPr>
  </w:style>
  <w:style w:type="paragraph" w:styleId="Bunntekst">
    <w:name w:val="footer"/>
    <w:basedOn w:val="Normal"/>
    <w:link w:val="BunntekstTegn"/>
    <w:uiPriority w:val="99"/>
    <w:unhideWhenUsed/>
    <w:rsid w:val="00FF037E"/>
    <w:pPr>
      <w:tabs>
        <w:tab w:val="center" w:pos="4153"/>
        <w:tab w:val="right" w:pos="8306"/>
      </w:tabs>
    </w:pPr>
  </w:style>
  <w:style w:type="character" w:customStyle="1" w:styleId="BunntekstTegn">
    <w:name w:val="Bunntekst Tegn"/>
    <w:basedOn w:val="Standardskriftforavsnitt"/>
    <w:link w:val="Bunntekst"/>
    <w:uiPriority w:val="99"/>
    <w:rsid w:val="00FF037E"/>
    <w:rPr>
      <w:rFonts w:ascii="Arial" w:eastAsia="Arial" w:hAnsi="Arial" w:cs="Times New Roman"/>
      <w:sz w:val="24"/>
      <w:szCs w:val="24"/>
    </w:rPr>
  </w:style>
  <w:style w:type="table" w:styleId="Tabellrutenett">
    <w:name w:val="Table Grid"/>
    <w:basedOn w:val="Vanligtabell"/>
    <w:rsid w:val="00FF037E"/>
    <w:pPr>
      <w:spacing w:after="0" w:line="240" w:lineRule="auto"/>
    </w:pPr>
    <w:rPr>
      <w:rFonts w:ascii="Arial" w:eastAsia="Times New Roman" w:hAnsi="Arial" w:cs="Times New Roman"/>
      <w:lang w:val="en-US" w:eastAsia="nb-NO"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FF037E"/>
    <w:pPr>
      <w:autoSpaceDE w:val="0"/>
      <w:autoSpaceDN w:val="0"/>
      <w:adjustRightInd w:val="0"/>
      <w:spacing w:after="0" w:line="240" w:lineRule="auto"/>
    </w:pPr>
    <w:rPr>
      <w:rFonts w:ascii="Arial" w:eastAsia="Arial" w:hAnsi="Arial" w:cs="Arial"/>
      <w:color w:val="000000"/>
      <w:sz w:val="24"/>
      <w:szCs w:val="24"/>
      <w:lang w:eastAsia="nb-NO"/>
    </w:rPr>
  </w:style>
  <w:style w:type="paragraph" w:styleId="Listeavsnitt">
    <w:name w:val="List Paragraph"/>
    <w:basedOn w:val="Normal"/>
    <w:uiPriority w:val="34"/>
    <w:qFormat/>
    <w:rsid w:val="00FF037E"/>
    <w:pPr>
      <w:ind w:left="720"/>
      <w:contextualSpacing/>
    </w:pPr>
    <w:rPr>
      <w:rFonts w:eastAsia="Times New Roman"/>
      <w:lang w:eastAsia="nb-NO"/>
    </w:rPr>
  </w:style>
  <w:style w:type="character" w:styleId="Sterkutheving">
    <w:name w:val="Intense Emphasis"/>
    <w:basedOn w:val="Standardskriftforavsnitt"/>
    <w:qFormat/>
    <w:rsid w:val="00FF037E"/>
    <w:rPr>
      <w:b/>
      <w:bCs/>
      <w:i/>
      <w:iCs/>
      <w:color w:val="4F81BD" w:themeColor="accent1"/>
    </w:rPr>
  </w:style>
  <w:style w:type="paragraph" w:styleId="Normalweb">
    <w:name w:val="Normal (Web)"/>
    <w:basedOn w:val="Normal"/>
    <w:uiPriority w:val="99"/>
    <w:semiHidden/>
    <w:unhideWhenUsed/>
    <w:rsid w:val="00FF037E"/>
    <w:pPr>
      <w:spacing w:before="100" w:beforeAutospacing="1" w:after="100" w:afterAutospacing="1"/>
    </w:pPr>
    <w:rPr>
      <w:rFonts w:ascii="Times New Roman" w:eastAsia="Times New Roman" w:hAnsi="Times New Roman"/>
      <w:lang w:eastAsia="nb-NO"/>
    </w:rPr>
  </w:style>
  <w:style w:type="paragraph" w:styleId="Bobletekst">
    <w:name w:val="Balloon Text"/>
    <w:basedOn w:val="Normal"/>
    <w:link w:val="BobletekstTegn"/>
    <w:uiPriority w:val="99"/>
    <w:semiHidden/>
    <w:unhideWhenUsed/>
    <w:rsid w:val="00CB1787"/>
    <w:rPr>
      <w:rFonts w:ascii="Tahoma" w:hAnsi="Tahoma" w:cs="Tahoma"/>
      <w:sz w:val="16"/>
      <w:szCs w:val="16"/>
    </w:rPr>
  </w:style>
  <w:style w:type="character" w:customStyle="1" w:styleId="BobletekstTegn">
    <w:name w:val="Bobletekst Tegn"/>
    <w:basedOn w:val="Standardskriftforavsnitt"/>
    <w:link w:val="Bobletekst"/>
    <w:uiPriority w:val="99"/>
    <w:semiHidden/>
    <w:rsid w:val="00CB1787"/>
    <w:rPr>
      <w:rFonts w:ascii="Tahoma" w:eastAsia="Arial" w:hAnsi="Tahoma" w:cs="Tahoma"/>
      <w:sz w:val="16"/>
      <w:szCs w:val="16"/>
    </w:rPr>
  </w:style>
  <w:style w:type="character" w:styleId="Sterk">
    <w:name w:val="Strong"/>
    <w:basedOn w:val="Standardskriftforavsnitt"/>
    <w:uiPriority w:val="22"/>
    <w:qFormat/>
    <w:rsid w:val="00C42667"/>
    <w:rPr>
      <w:b/>
      <w:bCs/>
    </w:rPr>
  </w:style>
  <w:style w:type="paragraph" w:styleId="Fotnotetekst">
    <w:name w:val="footnote text"/>
    <w:basedOn w:val="Normal"/>
    <w:link w:val="FotnotetekstTegn"/>
    <w:uiPriority w:val="99"/>
    <w:semiHidden/>
    <w:unhideWhenUsed/>
    <w:rsid w:val="005D2844"/>
    <w:rPr>
      <w:sz w:val="20"/>
      <w:szCs w:val="20"/>
    </w:rPr>
  </w:style>
  <w:style w:type="character" w:customStyle="1" w:styleId="FotnotetekstTegn">
    <w:name w:val="Fotnotetekst Tegn"/>
    <w:basedOn w:val="Standardskriftforavsnitt"/>
    <w:link w:val="Fotnotetekst"/>
    <w:uiPriority w:val="99"/>
    <w:semiHidden/>
    <w:rsid w:val="005D2844"/>
    <w:rPr>
      <w:rFonts w:ascii="Arial" w:eastAsia="Arial" w:hAnsi="Arial" w:cs="Times New Roman"/>
      <w:sz w:val="20"/>
      <w:szCs w:val="20"/>
    </w:rPr>
  </w:style>
  <w:style w:type="character" w:styleId="Fotnotereferanse">
    <w:name w:val="footnote reference"/>
    <w:basedOn w:val="Standardskriftforavsnitt"/>
    <w:uiPriority w:val="99"/>
    <w:semiHidden/>
    <w:unhideWhenUsed/>
    <w:rsid w:val="005D2844"/>
    <w:rPr>
      <w:vertAlign w:val="superscript"/>
    </w:rPr>
  </w:style>
  <w:style w:type="character" w:styleId="Merknadsreferanse">
    <w:name w:val="annotation reference"/>
    <w:basedOn w:val="Standardskriftforavsnitt"/>
    <w:uiPriority w:val="99"/>
    <w:semiHidden/>
    <w:unhideWhenUsed/>
    <w:rsid w:val="003804A3"/>
    <w:rPr>
      <w:sz w:val="16"/>
      <w:szCs w:val="16"/>
    </w:rPr>
  </w:style>
  <w:style w:type="paragraph" w:styleId="Merknadstekst">
    <w:name w:val="annotation text"/>
    <w:basedOn w:val="Normal"/>
    <w:link w:val="MerknadstekstTegn"/>
    <w:uiPriority w:val="99"/>
    <w:semiHidden/>
    <w:unhideWhenUsed/>
    <w:rsid w:val="003804A3"/>
    <w:rPr>
      <w:sz w:val="20"/>
      <w:szCs w:val="20"/>
    </w:rPr>
  </w:style>
  <w:style w:type="character" w:customStyle="1" w:styleId="MerknadstekstTegn">
    <w:name w:val="Merknadstekst Tegn"/>
    <w:basedOn w:val="Standardskriftforavsnitt"/>
    <w:link w:val="Merknadstekst"/>
    <w:uiPriority w:val="99"/>
    <w:semiHidden/>
    <w:rsid w:val="003804A3"/>
    <w:rPr>
      <w:rFonts w:ascii="Arial" w:eastAsia="Arial" w:hAnsi="Arial" w:cs="Times New Roman"/>
      <w:sz w:val="20"/>
      <w:szCs w:val="20"/>
    </w:rPr>
  </w:style>
  <w:style w:type="paragraph" w:styleId="Kommentaremne">
    <w:name w:val="annotation subject"/>
    <w:basedOn w:val="Merknadstekst"/>
    <w:next w:val="Merknadstekst"/>
    <w:link w:val="KommentaremneTegn"/>
    <w:uiPriority w:val="99"/>
    <w:semiHidden/>
    <w:unhideWhenUsed/>
    <w:rsid w:val="003804A3"/>
    <w:rPr>
      <w:b/>
      <w:bCs/>
    </w:rPr>
  </w:style>
  <w:style w:type="character" w:customStyle="1" w:styleId="KommentaremneTegn">
    <w:name w:val="Kommentaremne Tegn"/>
    <w:basedOn w:val="MerknadstekstTegn"/>
    <w:link w:val="Kommentaremne"/>
    <w:uiPriority w:val="99"/>
    <w:semiHidden/>
    <w:rsid w:val="003804A3"/>
    <w:rPr>
      <w:rFonts w:ascii="Arial" w:eastAsia="Arial" w:hAnsi="Arial" w:cs="Times New Roman"/>
      <w:b/>
      <w:bCs/>
      <w:sz w:val="20"/>
      <w:szCs w:val="20"/>
    </w:rPr>
  </w:style>
  <w:style w:type="paragraph" w:styleId="Undertittel">
    <w:name w:val="Subtitle"/>
    <w:basedOn w:val="Normal"/>
    <w:next w:val="Normal"/>
    <w:link w:val="UndertittelTegn"/>
    <w:uiPriority w:val="11"/>
    <w:qFormat/>
    <w:rsid w:val="00672006"/>
    <w:pPr>
      <w:numPr>
        <w:ilvl w:val="1"/>
      </w:numPr>
    </w:pPr>
    <w:rPr>
      <w:rFonts w:asciiTheme="majorHAnsi" w:eastAsiaTheme="majorEastAsia" w:hAnsiTheme="majorHAnsi" w:cstheme="majorBidi"/>
      <w:i/>
      <w:iCs/>
      <w:color w:val="4F81BD" w:themeColor="accent1"/>
      <w:spacing w:val="15"/>
    </w:rPr>
  </w:style>
  <w:style w:type="character" w:customStyle="1" w:styleId="UndertittelTegn">
    <w:name w:val="Undertittel Tegn"/>
    <w:basedOn w:val="Standardskriftforavsnitt"/>
    <w:link w:val="Undertittel"/>
    <w:uiPriority w:val="11"/>
    <w:rsid w:val="00672006"/>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680709">
      <w:bodyDiv w:val="1"/>
      <w:marLeft w:val="0"/>
      <w:marRight w:val="0"/>
      <w:marTop w:val="0"/>
      <w:marBottom w:val="0"/>
      <w:divBdr>
        <w:top w:val="none" w:sz="0" w:space="0" w:color="auto"/>
        <w:left w:val="none" w:sz="0" w:space="0" w:color="auto"/>
        <w:bottom w:val="none" w:sz="0" w:space="0" w:color="auto"/>
        <w:right w:val="none" w:sz="0" w:space="0" w:color="auto"/>
      </w:divBdr>
      <w:divsChild>
        <w:div w:id="972910157">
          <w:marLeft w:val="0"/>
          <w:marRight w:val="0"/>
          <w:marTop w:val="0"/>
          <w:marBottom w:val="0"/>
          <w:divBdr>
            <w:top w:val="none" w:sz="0" w:space="0" w:color="auto"/>
            <w:left w:val="none" w:sz="0" w:space="0" w:color="auto"/>
            <w:bottom w:val="none" w:sz="0" w:space="0" w:color="auto"/>
            <w:right w:val="none" w:sz="0" w:space="0" w:color="auto"/>
          </w:divBdr>
        </w:div>
        <w:div w:id="402221210">
          <w:marLeft w:val="0"/>
          <w:marRight w:val="0"/>
          <w:marTop w:val="0"/>
          <w:marBottom w:val="0"/>
          <w:divBdr>
            <w:top w:val="none" w:sz="0" w:space="0" w:color="auto"/>
            <w:left w:val="none" w:sz="0" w:space="0" w:color="auto"/>
            <w:bottom w:val="none" w:sz="0" w:space="0" w:color="auto"/>
            <w:right w:val="none" w:sz="0" w:space="0" w:color="auto"/>
          </w:divBdr>
        </w:div>
        <w:div w:id="142551897">
          <w:marLeft w:val="0"/>
          <w:marRight w:val="0"/>
          <w:marTop w:val="0"/>
          <w:marBottom w:val="0"/>
          <w:divBdr>
            <w:top w:val="none" w:sz="0" w:space="0" w:color="auto"/>
            <w:left w:val="none" w:sz="0" w:space="0" w:color="auto"/>
            <w:bottom w:val="none" w:sz="0" w:space="0" w:color="auto"/>
            <w:right w:val="none" w:sz="0" w:space="0" w:color="auto"/>
          </w:divBdr>
        </w:div>
      </w:divsChild>
    </w:div>
    <w:div w:id="781657440">
      <w:bodyDiv w:val="1"/>
      <w:marLeft w:val="0"/>
      <w:marRight w:val="0"/>
      <w:marTop w:val="0"/>
      <w:marBottom w:val="0"/>
      <w:divBdr>
        <w:top w:val="none" w:sz="0" w:space="0" w:color="auto"/>
        <w:left w:val="none" w:sz="0" w:space="0" w:color="auto"/>
        <w:bottom w:val="none" w:sz="0" w:space="0" w:color="auto"/>
        <w:right w:val="none" w:sz="0" w:space="0" w:color="auto"/>
      </w:divBdr>
    </w:div>
    <w:div w:id="936838323">
      <w:bodyDiv w:val="1"/>
      <w:marLeft w:val="0"/>
      <w:marRight w:val="0"/>
      <w:marTop w:val="0"/>
      <w:marBottom w:val="0"/>
      <w:divBdr>
        <w:top w:val="none" w:sz="0" w:space="0" w:color="auto"/>
        <w:left w:val="none" w:sz="0" w:space="0" w:color="auto"/>
        <w:bottom w:val="none" w:sz="0" w:space="0" w:color="auto"/>
        <w:right w:val="none" w:sz="0" w:space="0" w:color="auto"/>
      </w:divBdr>
      <w:divsChild>
        <w:div w:id="1314407971">
          <w:marLeft w:val="0"/>
          <w:marRight w:val="0"/>
          <w:marTop w:val="0"/>
          <w:marBottom w:val="0"/>
          <w:divBdr>
            <w:top w:val="none" w:sz="0" w:space="0" w:color="auto"/>
            <w:left w:val="none" w:sz="0" w:space="0" w:color="auto"/>
            <w:bottom w:val="none" w:sz="0" w:space="0" w:color="auto"/>
            <w:right w:val="none" w:sz="0" w:space="0" w:color="auto"/>
          </w:divBdr>
          <w:divsChild>
            <w:div w:id="341324356">
              <w:marLeft w:val="0"/>
              <w:marRight w:val="0"/>
              <w:marTop w:val="0"/>
              <w:marBottom w:val="0"/>
              <w:divBdr>
                <w:top w:val="none" w:sz="0" w:space="0" w:color="auto"/>
                <w:left w:val="none" w:sz="0" w:space="0" w:color="auto"/>
                <w:bottom w:val="none" w:sz="0" w:space="0" w:color="auto"/>
                <w:right w:val="none" w:sz="0" w:space="0" w:color="auto"/>
              </w:divBdr>
            </w:div>
            <w:div w:id="1998611861">
              <w:marLeft w:val="0"/>
              <w:marRight w:val="0"/>
              <w:marTop w:val="0"/>
              <w:marBottom w:val="0"/>
              <w:divBdr>
                <w:top w:val="none" w:sz="0" w:space="0" w:color="auto"/>
                <w:left w:val="none" w:sz="0" w:space="0" w:color="auto"/>
                <w:bottom w:val="none" w:sz="0" w:space="0" w:color="auto"/>
                <w:right w:val="none" w:sz="0" w:space="0" w:color="auto"/>
              </w:divBdr>
            </w:div>
            <w:div w:id="1011763231">
              <w:marLeft w:val="0"/>
              <w:marRight w:val="0"/>
              <w:marTop w:val="0"/>
              <w:marBottom w:val="0"/>
              <w:divBdr>
                <w:top w:val="none" w:sz="0" w:space="0" w:color="auto"/>
                <w:left w:val="none" w:sz="0" w:space="0" w:color="auto"/>
                <w:bottom w:val="none" w:sz="0" w:space="0" w:color="auto"/>
                <w:right w:val="none" w:sz="0" w:space="0" w:color="auto"/>
              </w:divBdr>
            </w:div>
            <w:div w:id="1591700265">
              <w:marLeft w:val="0"/>
              <w:marRight w:val="0"/>
              <w:marTop w:val="0"/>
              <w:marBottom w:val="0"/>
              <w:divBdr>
                <w:top w:val="none" w:sz="0" w:space="0" w:color="auto"/>
                <w:left w:val="none" w:sz="0" w:space="0" w:color="auto"/>
                <w:bottom w:val="none" w:sz="0" w:space="0" w:color="auto"/>
                <w:right w:val="none" w:sz="0" w:space="0" w:color="auto"/>
              </w:divBdr>
            </w:div>
            <w:div w:id="1004823108">
              <w:marLeft w:val="0"/>
              <w:marRight w:val="0"/>
              <w:marTop w:val="0"/>
              <w:marBottom w:val="0"/>
              <w:divBdr>
                <w:top w:val="none" w:sz="0" w:space="0" w:color="auto"/>
                <w:left w:val="none" w:sz="0" w:space="0" w:color="auto"/>
                <w:bottom w:val="none" w:sz="0" w:space="0" w:color="auto"/>
                <w:right w:val="none" w:sz="0" w:space="0" w:color="auto"/>
              </w:divBdr>
            </w:div>
            <w:div w:id="1672290342">
              <w:marLeft w:val="0"/>
              <w:marRight w:val="0"/>
              <w:marTop w:val="0"/>
              <w:marBottom w:val="0"/>
              <w:divBdr>
                <w:top w:val="none" w:sz="0" w:space="0" w:color="auto"/>
                <w:left w:val="none" w:sz="0" w:space="0" w:color="auto"/>
                <w:bottom w:val="none" w:sz="0" w:space="0" w:color="auto"/>
                <w:right w:val="none" w:sz="0" w:space="0" w:color="auto"/>
              </w:divBdr>
            </w:div>
            <w:div w:id="148612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361648">
      <w:bodyDiv w:val="1"/>
      <w:marLeft w:val="0"/>
      <w:marRight w:val="0"/>
      <w:marTop w:val="0"/>
      <w:marBottom w:val="0"/>
      <w:divBdr>
        <w:top w:val="none" w:sz="0" w:space="0" w:color="auto"/>
        <w:left w:val="none" w:sz="0" w:space="0" w:color="auto"/>
        <w:bottom w:val="none" w:sz="0" w:space="0" w:color="auto"/>
        <w:right w:val="none" w:sz="0" w:space="0" w:color="auto"/>
      </w:divBdr>
      <w:divsChild>
        <w:div w:id="698316367">
          <w:marLeft w:val="540"/>
          <w:marRight w:val="0"/>
          <w:marTop w:val="0"/>
          <w:marBottom w:val="0"/>
          <w:divBdr>
            <w:top w:val="none" w:sz="0" w:space="0" w:color="auto"/>
            <w:left w:val="none" w:sz="0" w:space="0" w:color="auto"/>
            <w:bottom w:val="none" w:sz="0" w:space="0" w:color="auto"/>
            <w:right w:val="none" w:sz="0" w:space="0" w:color="auto"/>
          </w:divBdr>
          <w:divsChild>
            <w:div w:id="1851678975">
              <w:marLeft w:val="0"/>
              <w:marRight w:val="0"/>
              <w:marTop w:val="0"/>
              <w:marBottom w:val="0"/>
              <w:divBdr>
                <w:top w:val="none" w:sz="0" w:space="0" w:color="auto"/>
                <w:left w:val="none" w:sz="0" w:space="0" w:color="auto"/>
                <w:bottom w:val="none" w:sz="0" w:space="0" w:color="auto"/>
                <w:right w:val="none" w:sz="0" w:space="0" w:color="auto"/>
              </w:divBdr>
            </w:div>
          </w:divsChild>
        </w:div>
        <w:div w:id="2128816759">
          <w:marLeft w:val="540"/>
          <w:marRight w:val="0"/>
          <w:marTop w:val="0"/>
          <w:marBottom w:val="0"/>
          <w:divBdr>
            <w:top w:val="none" w:sz="0" w:space="0" w:color="auto"/>
            <w:left w:val="none" w:sz="0" w:space="0" w:color="auto"/>
            <w:bottom w:val="none" w:sz="0" w:space="0" w:color="auto"/>
            <w:right w:val="none" w:sz="0" w:space="0" w:color="auto"/>
          </w:divBdr>
          <w:divsChild>
            <w:div w:id="1654023248">
              <w:marLeft w:val="0"/>
              <w:marRight w:val="0"/>
              <w:marTop w:val="0"/>
              <w:marBottom w:val="0"/>
              <w:divBdr>
                <w:top w:val="none" w:sz="0" w:space="0" w:color="auto"/>
                <w:left w:val="none" w:sz="0" w:space="0" w:color="auto"/>
                <w:bottom w:val="none" w:sz="0" w:space="0" w:color="auto"/>
                <w:right w:val="none" w:sz="0" w:space="0" w:color="auto"/>
              </w:divBdr>
            </w:div>
          </w:divsChild>
        </w:div>
        <w:div w:id="109982282">
          <w:marLeft w:val="540"/>
          <w:marRight w:val="0"/>
          <w:marTop w:val="0"/>
          <w:marBottom w:val="0"/>
          <w:divBdr>
            <w:top w:val="none" w:sz="0" w:space="0" w:color="auto"/>
            <w:left w:val="none" w:sz="0" w:space="0" w:color="auto"/>
            <w:bottom w:val="none" w:sz="0" w:space="0" w:color="auto"/>
            <w:right w:val="none" w:sz="0" w:space="0" w:color="auto"/>
          </w:divBdr>
          <w:divsChild>
            <w:div w:id="523254965">
              <w:marLeft w:val="0"/>
              <w:marRight w:val="0"/>
              <w:marTop w:val="0"/>
              <w:marBottom w:val="0"/>
              <w:divBdr>
                <w:top w:val="none" w:sz="0" w:space="0" w:color="auto"/>
                <w:left w:val="none" w:sz="0" w:space="0" w:color="auto"/>
                <w:bottom w:val="none" w:sz="0" w:space="0" w:color="auto"/>
                <w:right w:val="none" w:sz="0" w:space="0" w:color="auto"/>
              </w:divBdr>
            </w:div>
          </w:divsChild>
        </w:div>
        <w:div w:id="198779691">
          <w:marLeft w:val="540"/>
          <w:marRight w:val="0"/>
          <w:marTop w:val="0"/>
          <w:marBottom w:val="0"/>
          <w:divBdr>
            <w:top w:val="none" w:sz="0" w:space="0" w:color="auto"/>
            <w:left w:val="none" w:sz="0" w:space="0" w:color="auto"/>
            <w:bottom w:val="none" w:sz="0" w:space="0" w:color="auto"/>
            <w:right w:val="none" w:sz="0" w:space="0" w:color="auto"/>
          </w:divBdr>
          <w:divsChild>
            <w:div w:id="1582564569">
              <w:marLeft w:val="0"/>
              <w:marRight w:val="0"/>
              <w:marTop w:val="0"/>
              <w:marBottom w:val="0"/>
              <w:divBdr>
                <w:top w:val="none" w:sz="0" w:space="0" w:color="auto"/>
                <w:left w:val="none" w:sz="0" w:space="0" w:color="auto"/>
                <w:bottom w:val="none" w:sz="0" w:space="0" w:color="auto"/>
                <w:right w:val="none" w:sz="0" w:space="0" w:color="auto"/>
              </w:divBdr>
            </w:div>
          </w:divsChild>
        </w:div>
        <w:div w:id="1307467758">
          <w:marLeft w:val="540"/>
          <w:marRight w:val="0"/>
          <w:marTop w:val="0"/>
          <w:marBottom w:val="0"/>
          <w:divBdr>
            <w:top w:val="none" w:sz="0" w:space="0" w:color="auto"/>
            <w:left w:val="none" w:sz="0" w:space="0" w:color="auto"/>
            <w:bottom w:val="none" w:sz="0" w:space="0" w:color="auto"/>
            <w:right w:val="none" w:sz="0" w:space="0" w:color="auto"/>
          </w:divBdr>
          <w:divsChild>
            <w:div w:id="1001740042">
              <w:marLeft w:val="0"/>
              <w:marRight w:val="0"/>
              <w:marTop w:val="0"/>
              <w:marBottom w:val="0"/>
              <w:divBdr>
                <w:top w:val="none" w:sz="0" w:space="0" w:color="auto"/>
                <w:left w:val="none" w:sz="0" w:space="0" w:color="auto"/>
                <w:bottom w:val="none" w:sz="0" w:space="0" w:color="auto"/>
                <w:right w:val="none" w:sz="0" w:space="0" w:color="auto"/>
              </w:divBdr>
            </w:div>
          </w:divsChild>
        </w:div>
        <w:div w:id="1601372588">
          <w:marLeft w:val="540"/>
          <w:marRight w:val="0"/>
          <w:marTop w:val="0"/>
          <w:marBottom w:val="0"/>
          <w:divBdr>
            <w:top w:val="none" w:sz="0" w:space="0" w:color="auto"/>
            <w:left w:val="none" w:sz="0" w:space="0" w:color="auto"/>
            <w:bottom w:val="none" w:sz="0" w:space="0" w:color="auto"/>
            <w:right w:val="none" w:sz="0" w:space="0" w:color="auto"/>
          </w:divBdr>
          <w:divsChild>
            <w:div w:id="1445883150">
              <w:marLeft w:val="0"/>
              <w:marRight w:val="0"/>
              <w:marTop w:val="0"/>
              <w:marBottom w:val="0"/>
              <w:divBdr>
                <w:top w:val="none" w:sz="0" w:space="0" w:color="auto"/>
                <w:left w:val="none" w:sz="0" w:space="0" w:color="auto"/>
                <w:bottom w:val="none" w:sz="0" w:space="0" w:color="auto"/>
                <w:right w:val="none" w:sz="0" w:space="0" w:color="auto"/>
              </w:divBdr>
            </w:div>
          </w:divsChild>
        </w:div>
        <w:div w:id="565336824">
          <w:marLeft w:val="540"/>
          <w:marRight w:val="0"/>
          <w:marTop w:val="0"/>
          <w:marBottom w:val="0"/>
          <w:divBdr>
            <w:top w:val="none" w:sz="0" w:space="0" w:color="auto"/>
            <w:left w:val="none" w:sz="0" w:space="0" w:color="auto"/>
            <w:bottom w:val="none" w:sz="0" w:space="0" w:color="auto"/>
            <w:right w:val="none" w:sz="0" w:space="0" w:color="auto"/>
          </w:divBdr>
          <w:divsChild>
            <w:div w:id="633758004">
              <w:marLeft w:val="0"/>
              <w:marRight w:val="0"/>
              <w:marTop w:val="0"/>
              <w:marBottom w:val="0"/>
              <w:divBdr>
                <w:top w:val="none" w:sz="0" w:space="0" w:color="auto"/>
                <w:left w:val="none" w:sz="0" w:space="0" w:color="auto"/>
                <w:bottom w:val="none" w:sz="0" w:space="0" w:color="auto"/>
                <w:right w:val="none" w:sz="0" w:space="0" w:color="auto"/>
              </w:divBdr>
            </w:div>
          </w:divsChild>
        </w:div>
        <w:div w:id="335157445">
          <w:marLeft w:val="540"/>
          <w:marRight w:val="0"/>
          <w:marTop w:val="0"/>
          <w:marBottom w:val="0"/>
          <w:divBdr>
            <w:top w:val="none" w:sz="0" w:space="0" w:color="auto"/>
            <w:left w:val="none" w:sz="0" w:space="0" w:color="auto"/>
            <w:bottom w:val="none" w:sz="0" w:space="0" w:color="auto"/>
            <w:right w:val="none" w:sz="0" w:space="0" w:color="auto"/>
          </w:divBdr>
          <w:divsChild>
            <w:div w:id="304550260">
              <w:marLeft w:val="0"/>
              <w:marRight w:val="0"/>
              <w:marTop w:val="0"/>
              <w:marBottom w:val="0"/>
              <w:divBdr>
                <w:top w:val="none" w:sz="0" w:space="0" w:color="auto"/>
                <w:left w:val="none" w:sz="0" w:space="0" w:color="auto"/>
                <w:bottom w:val="none" w:sz="0" w:space="0" w:color="auto"/>
                <w:right w:val="none" w:sz="0" w:space="0" w:color="auto"/>
              </w:divBdr>
            </w:div>
          </w:divsChild>
        </w:div>
        <w:div w:id="1565873833">
          <w:marLeft w:val="540"/>
          <w:marRight w:val="0"/>
          <w:marTop w:val="0"/>
          <w:marBottom w:val="0"/>
          <w:divBdr>
            <w:top w:val="none" w:sz="0" w:space="0" w:color="auto"/>
            <w:left w:val="none" w:sz="0" w:space="0" w:color="auto"/>
            <w:bottom w:val="none" w:sz="0" w:space="0" w:color="auto"/>
            <w:right w:val="none" w:sz="0" w:space="0" w:color="auto"/>
          </w:divBdr>
          <w:divsChild>
            <w:div w:id="1430808862">
              <w:marLeft w:val="0"/>
              <w:marRight w:val="0"/>
              <w:marTop w:val="0"/>
              <w:marBottom w:val="0"/>
              <w:divBdr>
                <w:top w:val="none" w:sz="0" w:space="0" w:color="auto"/>
                <w:left w:val="none" w:sz="0" w:space="0" w:color="auto"/>
                <w:bottom w:val="none" w:sz="0" w:space="0" w:color="auto"/>
                <w:right w:val="none" w:sz="0" w:space="0" w:color="auto"/>
              </w:divBdr>
            </w:div>
          </w:divsChild>
        </w:div>
        <w:div w:id="98987232">
          <w:marLeft w:val="540"/>
          <w:marRight w:val="0"/>
          <w:marTop w:val="0"/>
          <w:marBottom w:val="0"/>
          <w:divBdr>
            <w:top w:val="none" w:sz="0" w:space="0" w:color="auto"/>
            <w:left w:val="none" w:sz="0" w:space="0" w:color="auto"/>
            <w:bottom w:val="none" w:sz="0" w:space="0" w:color="auto"/>
            <w:right w:val="none" w:sz="0" w:space="0" w:color="auto"/>
          </w:divBdr>
          <w:divsChild>
            <w:div w:id="683824558">
              <w:marLeft w:val="0"/>
              <w:marRight w:val="0"/>
              <w:marTop w:val="0"/>
              <w:marBottom w:val="0"/>
              <w:divBdr>
                <w:top w:val="none" w:sz="0" w:space="0" w:color="auto"/>
                <w:left w:val="none" w:sz="0" w:space="0" w:color="auto"/>
                <w:bottom w:val="none" w:sz="0" w:space="0" w:color="auto"/>
                <w:right w:val="none" w:sz="0" w:space="0" w:color="auto"/>
              </w:divBdr>
            </w:div>
          </w:divsChild>
        </w:div>
        <w:div w:id="287201257">
          <w:marLeft w:val="540"/>
          <w:marRight w:val="0"/>
          <w:marTop w:val="0"/>
          <w:marBottom w:val="0"/>
          <w:divBdr>
            <w:top w:val="none" w:sz="0" w:space="0" w:color="auto"/>
            <w:left w:val="none" w:sz="0" w:space="0" w:color="auto"/>
            <w:bottom w:val="none" w:sz="0" w:space="0" w:color="auto"/>
            <w:right w:val="none" w:sz="0" w:space="0" w:color="auto"/>
          </w:divBdr>
          <w:divsChild>
            <w:div w:id="2013532061">
              <w:marLeft w:val="0"/>
              <w:marRight w:val="0"/>
              <w:marTop w:val="0"/>
              <w:marBottom w:val="0"/>
              <w:divBdr>
                <w:top w:val="none" w:sz="0" w:space="0" w:color="auto"/>
                <w:left w:val="none" w:sz="0" w:space="0" w:color="auto"/>
                <w:bottom w:val="none" w:sz="0" w:space="0" w:color="auto"/>
                <w:right w:val="none" w:sz="0" w:space="0" w:color="auto"/>
              </w:divBdr>
            </w:div>
          </w:divsChild>
        </w:div>
        <w:div w:id="479152692">
          <w:marLeft w:val="540"/>
          <w:marRight w:val="0"/>
          <w:marTop w:val="0"/>
          <w:marBottom w:val="0"/>
          <w:divBdr>
            <w:top w:val="none" w:sz="0" w:space="0" w:color="auto"/>
            <w:left w:val="none" w:sz="0" w:space="0" w:color="auto"/>
            <w:bottom w:val="none" w:sz="0" w:space="0" w:color="auto"/>
            <w:right w:val="none" w:sz="0" w:space="0" w:color="auto"/>
          </w:divBdr>
          <w:divsChild>
            <w:div w:id="684357104">
              <w:marLeft w:val="0"/>
              <w:marRight w:val="0"/>
              <w:marTop w:val="0"/>
              <w:marBottom w:val="0"/>
              <w:divBdr>
                <w:top w:val="none" w:sz="0" w:space="0" w:color="auto"/>
                <w:left w:val="none" w:sz="0" w:space="0" w:color="auto"/>
                <w:bottom w:val="none" w:sz="0" w:space="0" w:color="auto"/>
                <w:right w:val="none" w:sz="0" w:space="0" w:color="auto"/>
              </w:divBdr>
            </w:div>
          </w:divsChild>
        </w:div>
        <w:div w:id="1806122111">
          <w:marLeft w:val="540"/>
          <w:marRight w:val="0"/>
          <w:marTop w:val="0"/>
          <w:marBottom w:val="0"/>
          <w:divBdr>
            <w:top w:val="none" w:sz="0" w:space="0" w:color="auto"/>
            <w:left w:val="none" w:sz="0" w:space="0" w:color="auto"/>
            <w:bottom w:val="none" w:sz="0" w:space="0" w:color="auto"/>
            <w:right w:val="none" w:sz="0" w:space="0" w:color="auto"/>
          </w:divBdr>
          <w:divsChild>
            <w:div w:id="1003824040">
              <w:marLeft w:val="0"/>
              <w:marRight w:val="0"/>
              <w:marTop w:val="0"/>
              <w:marBottom w:val="0"/>
              <w:divBdr>
                <w:top w:val="none" w:sz="0" w:space="0" w:color="auto"/>
                <w:left w:val="none" w:sz="0" w:space="0" w:color="auto"/>
                <w:bottom w:val="none" w:sz="0" w:space="0" w:color="auto"/>
                <w:right w:val="none" w:sz="0" w:space="0" w:color="auto"/>
              </w:divBdr>
            </w:div>
          </w:divsChild>
        </w:div>
        <w:div w:id="1472290806">
          <w:marLeft w:val="540"/>
          <w:marRight w:val="0"/>
          <w:marTop w:val="0"/>
          <w:marBottom w:val="150"/>
          <w:divBdr>
            <w:top w:val="none" w:sz="0" w:space="0" w:color="auto"/>
            <w:left w:val="none" w:sz="0" w:space="0" w:color="auto"/>
            <w:bottom w:val="none" w:sz="0" w:space="0" w:color="auto"/>
            <w:right w:val="none" w:sz="0" w:space="0" w:color="auto"/>
          </w:divBdr>
          <w:divsChild>
            <w:div w:id="1961303595">
              <w:marLeft w:val="0"/>
              <w:marRight w:val="0"/>
              <w:marTop w:val="0"/>
              <w:marBottom w:val="0"/>
              <w:divBdr>
                <w:top w:val="none" w:sz="0" w:space="0" w:color="auto"/>
                <w:left w:val="none" w:sz="0" w:space="0" w:color="auto"/>
                <w:bottom w:val="none" w:sz="0" w:space="0" w:color="auto"/>
                <w:right w:val="none" w:sz="0" w:space="0" w:color="auto"/>
              </w:divBdr>
            </w:div>
          </w:divsChild>
        </w:div>
        <w:div w:id="161891676">
          <w:marLeft w:val="540"/>
          <w:marRight w:val="0"/>
          <w:marTop w:val="0"/>
          <w:marBottom w:val="0"/>
          <w:divBdr>
            <w:top w:val="none" w:sz="0" w:space="0" w:color="auto"/>
            <w:left w:val="none" w:sz="0" w:space="0" w:color="auto"/>
            <w:bottom w:val="none" w:sz="0" w:space="0" w:color="auto"/>
            <w:right w:val="none" w:sz="0" w:space="0" w:color="auto"/>
          </w:divBdr>
          <w:divsChild>
            <w:div w:id="30151174">
              <w:marLeft w:val="0"/>
              <w:marRight w:val="0"/>
              <w:marTop w:val="0"/>
              <w:marBottom w:val="0"/>
              <w:divBdr>
                <w:top w:val="none" w:sz="0" w:space="0" w:color="auto"/>
                <w:left w:val="none" w:sz="0" w:space="0" w:color="auto"/>
                <w:bottom w:val="none" w:sz="0" w:space="0" w:color="auto"/>
                <w:right w:val="none" w:sz="0" w:space="0" w:color="auto"/>
              </w:divBdr>
            </w:div>
          </w:divsChild>
        </w:div>
        <w:div w:id="1975676550">
          <w:marLeft w:val="540"/>
          <w:marRight w:val="0"/>
          <w:marTop w:val="0"/>
          <w:marBottom w:val="0"/>
          <w:divBdr>
            <w:top w:val="none" w:sz="0" w:space="0" w:color="auto"/>
            <w:left w:val="none" w:sz="0" w:space="0" w:color="auto"/>
            <w:bottom w:val="none" w:sz="0" w:space="0" w:color="auto"/>
            <w:right w:val="none" w:sz="0" w:space="0" w:color="auto"/>
          </w:divBdr>
          <w:divsChild>
            <w:div w:id="148794799">
              <w:marLeft w:val="0"/>
              <w:marRight w:val="0"/>
              <w:marTop w:val="0"/>
              <w:marBottom w:val="0"/>
              <w:divBdr>
                <w:top w:val="none" w:sz="0" w:space="0" w:color="auto"/>
                <w:left w:val="none" w:sz="0" w:space="0" w:color="auto"/>
                <w:bottom w:val="none" w:sz="0" w:space="0" w:color="auto"/>
                <w:right w:val="none" w:sz="0" w:space="0" w:color="auto"/>
              </w:divBdr>
            </w:div>
          </w:divsChild>
        </w:div>
        <w:div w:id="1316028623">
          <w:marLeft w:val="540"/>
          <w:marRight w:val="0"/>
          <w:marTop w:val="0"/>
          <w:marBottom w:val="0"/>
          <w:divBdr>
            <w:top w:val="none" w:sz="0" w:space="0" w:color="auto"/>
            <w:left w:val="none" w:sz="0" w:space="0" w:color="auto"/>
            <w:bottom w:val="none" w:sz="0" w:space="0" w:color="auto"/>
            <w:right w:val="none" w:sz="0" w:space="0" w:color="auto"/>
          </w:divBdr>
          <w:divsChild>
            <w:div w:id="1171599822">
              <w:marLeft w:val="0"/>
              <w:marRight w:val="0"/>
              <w:marTop w:val="0"/>
              <w:marBottom w:val="0"/>
              <w:divBdr>
                <w:top w:val="none" w:sz="0" w:space="0" w:color="auto"/>
                <w:left w:val="none" w:sz="0" w:space="0" w:color="auto"/>
                <w:bottom w:val="none" w:sz="0" w:space="0" w:color="auto"/>
                <w:right w:val="none" w:sz="0" w:space="0" w:color="auto"/>
              </w:divBdr>
            </w:div>
          </w:divsChild>
        </w:div>
        <w:div w:id="769662079">
          <w:marLeft w:val="540"/>
          <w:marRight w:val="0"/>
          <w:marTop w:val="0"/>
          <w:marBottom w:val="0"/>
          <w:divBdr>
            <w:top w:val="none" w:sz="0" w:space="0" w:color="auto"/>
            <w:left w:val="none" w:sz="0" w:space="0" w:color="auto"/>
            <w:bottom w:val="none" w:sz="0" w:space="0" w:color="auto"/>
            <w:right w:val="none" w:sz="0" w:space="0" w:color="auto"/>
          </w:divBdr>
          <w:divsChild>
            <w:div w:id="20711682">
              <w:marLeft w:val="0"/>
              <w:marRight w:val="0"/>
              <w:marTop w:val="0"/>
              <w:marBottom w:val="0"/>
              <w:divBdr>
                <w:top w:val="none" w:sz="0" w:space="0" w:color="auto"/>
                <w:left w:val="none" w:sz="0" w:space="0" w:color="auto"/>
                <w:bottom w:val="none" w:sz="0" w:space="0" w:color="auto"/>
                <w:right w:val="none" w:sz="0" w:space="0" w:color="auto"/>
              </w:divBdr>
            </w:div>
          </w:divsChild>
        </w:div>
        <w:div w:id="1846703141">
          <w:marLeft w:val="540"/>
          <w:marRight w:val="0"/>
          <w:marTop w:val="0"/>
          <w:marBottom w:val="0"/>
          <w:divBdr>
            <w:top w:val="none" w:sz="0" w:space="0" w:color="auto"/>
            <w:left w:val="none" w:sz="0" w:space="0" w:color="auto"/>
            <w:bottom w:val="none" w:sz="0" w:space="0" w:color="auto"/>
            <w:right w:val="none" w:sz="0" w:space="0" w:color="auto"/>
          </w:divBdr>
          <w:divsChild>
            <w:div w:id="95390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956390">
      <w:bodyDiv w:val="1"/>
      <w:marLeft w:val="0"/>
      <w:marRight w:val="0"/>
      <w:marTop w:val="0"/>
      <w:marBottom w:val="0"/>
      <w:divBdr>
        <w:top w:val="none" w:sz="0" w:space="0" w:color="auto"/>
        <w:left w:val="none" w:sz="0" w:space="0" w:color="auto"/>
        <w:bottom w:val="none" w:sz="0" w:space="0" w:color="auto"/>
        <w:right w:val="none" w:sz="0" w:space="0" w:color="auto"/>
      </w:divBdr>
      <w:divsChild>
        <w:div w:id="540899085">
          <w:marLeft w:val="0"/>
          <w:marRight w:val="0"/>
          <w:marTop w:val="0"/>
          <w:marBottom w:val="0"/>
          <w:divBdr>
            <w:top w:val="none" w:sz="0" w:space="0" w:color="auto"/>
            <w:left w:val="none" w:sz="0" w:space="0" w:color="auto"/>
            <w:bottom w:val="none" w:sz="0" w:space="0" w:color="auto"/>
            <w:right w:val="none" w:sz="0" w:space="0" w:color="auto"/>
          </w:divBdr>
        </w:div>
        <w:div w:id="1545405873">
          <w:marLeft w:val="0"/>
          <w:marRight w:val="0"/>
          <w:marTop w:val="0"/>
          <w:marBottom w:val="0"/>
          <w:divBdr>
            <w:top w:val="none" w:sz="0" w:space="0" w:color="auto"/>
            <w:left w:val="none" w:sz="0" w:space="0" w:color="auto"/>
            <w:bottom w:val="none" w:sz="0" w:space="0" w:color="auto"/>
            <w:right w:val="none" w:sz="0" w:space="0" w:color="auto"/>
          </w:divBdr>
        </w:div>
      </w:divsChild>
    </w:div>
    <w:div w:id="1811440059">
      <w:bodyDiv w:val="1"/>
      <w:marLeft w:val="0"/>
      <w:marRight w:val="0"/>
      <w:marTop w:val="0"/>
      <w:marBottom w:val="0"/>
      <w:divBdr>
        <w:top w:val="none" w:sz="0" w:space="0" w:color="auto"/>
        <w:left w:val="none" w:sz="0" w:space="0" w:color="auto"/>
        <w:bottom w:val="none" w:sz="0" w:space="0" w:color="auto"/>
        <w:right w:val="none" w:sz="0" w:space="0" w:color="auto"/>
      </w:divBdr>
      <w:divsChild>
        <w:div w:id="1903827052">
          <w:marLeft w:val="0"/>
          <w:marRight w:val="0"/>
          <w:marTop w:val="0"/>
          <w:marBottom w:val="0"/>
          <w:divBdr>
            <w:top w:val="none" w:sz="0" w:space="0" w:color="auto"/>
            <w:left w:val="none" w:sz="0" w:space="0" w:color="auto"/>
            <w:bottom w:val="none" w:sz="0" w:space="0" w:color="auto"/>
            <w:right w:val="none" w:sz="0" w:space="0" w:color="auto"/>
          </w:divBdr>
        </w:div>
        <w:div w:id="2143226967">
          <w:marLeft w:val="0"/>
          <w:marRight w:val="0"/>
          <w:marTop w:val="0"/>
          <w:marBottom w:val="0"/>
          <w:divBdr>
            <w:top w:val="none" w:sz="0" w:space="0" w:color="auto"/>
            <w:left w:val="none" w:sz="0" w:space="0" w:color="auto"/>
            <w:bottom w:val="none" w:sz="0" w:space="0" w:color="auto"/>
            <w:right w:val="none" w:sz="0" w:space="0" w:color="auto"/>
          </w:divBdr>
        </w:div>
        <w:div w:id="1772120596">
          <w:marLeft w:val="0"/>
          <w:marRight w:val="0"/>
          <w:marTop w:val="0"/>
          <w:marBottom w:val="0"/>
          <w:divBdr>
            <w:top w:val="none" w:sz="0" w:space="0" w:color="auto"/>
            <w:left w:val="none" w:sz="0" w:space="0" w:color="auto"/>
            <w:bottom w:val="none" w:sz="0" w:space="0" w:color="auto"/>
            <w:right w:val="none" w:sz="0" w:space="0" w:color="auto"/>
          </w:divBdr>
        </w:div>
        <w:div w:id="749236000">
          <w:marLeft w:val="0"/>
          <w:marRight w:val="0"/>
          <w:marTop w:val="0"/>
          <w:marBottom w:val="0"/>
          <w:divBdr>
            <w:top w:val="none" w:sz="0" w:space="0" w:color="auto"/>
            <w:left w:val="none" w:sz="0" w:space="0" w:color="auto"/>
            <w:bottom w:val="none" w:sz="0" w:space="0" w:color="auto"/>
            <w:right w:val="none" w:sz="0" w:space="0" w:color="auto"/>
          </w:divBdr>
        </w:div>
        <w:div w:id="1024206640">
          <w:marLeft w:val="0"/>
          <w:marRight w:val="0"/>
          <w:marTop w:val="0"/>
          <w:marBottom w:val="0"/>
          <w:divBdr>
            <w:top w:val="none" w:sz="0" w:space="0" w:color="auto"/>
            <w:left w:val="none" w:sz="0" w:space="0" w:color="auto"/>
            <w:bottom w:val="none" w:sz="0" w:space="0" w:color="auto"/>
            <w:right w:val="none" w:sz="0" w:space="0" w:color="auto"/>
          </w:divBdr>
        </w:div>
        <w:div w:id="2039624666">
          <w:marLeft w:val="0"/>
          <w:marRight w:val="0"/>
          <w:marTop w:val="0"/>
          <w:marBottom w:val="0"/>
          <w:divBdr>
            <w:top w:val="none" w:sz="0" w:space="0" w:color="auto"/>
            <w:left w:val="none" w:sz="0" w:space="0" w:color="auto"/>
            <w:bottom w:val="none" w:sz="0" w:space="0" w:color="auto"/>
            <w:right w:val="none" w:sz="0" w:space="0" w:color="auto"/>
          </w:divBdr>
        </w:div>
        <w:div w:id="1153526647">
          <w:marLeft w:val="0"/>
          <w:marRight w:val="0"/>
          <w:marTop w:val="0"/>
          <w:marBottom w:val="0"/>
          <w:divBdr>
            <w:top w:val="none" w:sz="0" w:space="0" w:color="auto"/>
            <w:left w:val="none" w:sz="0" w:space="0" w:color="auto"/>
            <w:bottom w:val="none" w:sz="0" w:space="0" w:color="auto"/>
            <w:right w:val="none" w:sz="0" w:space="0" w:color="auto"/>
          </w:divBdr>
        </w:div>
        <w:div w:id="1654139340">
          <w:marLeft w:val="0"/>
          <w:marRight w:val="0"/>
          <w:marTop w:val="0"/>
          <w:marBottom w:val="0"/>
          <w:divBdr>
            <w:top w:val="none" w:sz="0" w:space="0" w:color="auto"/>
            <w:left w:val="none" w:sz="0" w:space="0" w:color="auto"/>
            <w:bottom w:val="none" w:sz="0" w:space="0" w:color="auto"/>
            <w:right w:val="none" w:sz="0" w:space="0" w:color="auto"/>
          </w:divBdr>
        </w:div>
        <w:div w:id="139928289">
          <w:marLeft w:val="0"/>
          <w:marRight w:val="0"/>
          <w:marTop w:val="0"/>
          <w:marBottom w:val="0"/>
          <w:divBdr>
            <w:top w:val="none" w:sz="0" w:space="0" w:color="auto"/>
            <w:left w:val="none" w:sz="0" w:space="0" w:color="auto"/>
            <w:bottom w:val="none" w:sz="0" w:space="0" w:color="auto"/>
            <w:right w:val="none" w:sz="0" w:space="0" w:color="auto"/>
          </w:divBdr>
        </w:div>
        <w:div w:id="359085108">
          <w:marLeft w:val="0"/>
          <w:marRight w:val="0"/>
          <w:marTop w:val="0"/>
          <w:marBottom w:val="0"/>
          <w:divBdr>
            <w:top w:val="none" w:sz="0" w:space="0" w:color="auto"/>
            <w:left w:val="none" w:sz="0" w:space="0" w:color="auto"/>
            <w:bottom w:val="none" w:sz="0" w:space="0" w:color="auto"/>
            <w:right w:val="none" w:sz="0" w:space="0" w:color="auto"/>
          </w:divBdr>
        </w:div>
        <w:div w:id="1323394259">
          <w:marLeft w:val="0"/>
          <w:marRight w:val="0"/>
          <w:marTop w:val="0"/>
          <w:marBottom w:val="0"/>
          <w:divBdr>
            <w:top w:val="none" w:sz="0" w:space="0" w:color="auto"/>
            <w:left w:val="none" w:sz="0" w:space="0" w:color="auto"/>
            <w:bottom w:val="none" w:sz="0" w:space="0" w:color="auto"/>
            <w:right w:val="none" w:sz="0" w:space="0" w:color="auto"/>
          </w:divBdr>
        </w:div>
        <w:div w:id="473640279">
          <w:marLeft w:val="0"/>
          <w:marRight w:val="0"/>
          <w:marTop w:val="0"/>
          <w:marBottom w:val="0"/>
          <w:divBdr>
            <w:top w:val="none" w:sz="0" w:space="0" w:color="auto"/>
            <w:left w:val="none" w:sz="0" w:space="0" w:color="auto"/>
            <w:bottom w:val="none" w:sz="0" w:space="0" w:color="auto"/>
            <w:right w:val="none" w:sz="0" w:space="0" w:color="auto"/>
          </w:divBdr>
        </w:div>
        <w:div w:id="2006981114">
          <w:marLeft w:val="0"/>
          <w:marRight w:val="0"/>
          <w:marTop w:val="0"/>
          <w:marBottom w:val="0"/>
          <w:divBdr>
            <w:top w:val="none" w:sz="0" w:space="0" w:color="auto"/>
            <w:left w:val="none" w:sz="0" w:space="0" w:color="auto"/>
            <w:bottom w:val="none" w:sz="0" w:space="0" w:color="auto"/>
            <w:right w:val="none" w:sz="0" w:space="0" w:color="auto"/>
          </w:divBdr>
        </w:div>
        <w:div w:id="558395643">
          <w:marLeft w:val="0"/>
          <w:marRight w:val="0"/>
          <w:marTop w:val="0"/>
          <w:marBottom w:val="0"/>
          <w:divBdr>
            <w:top w:val="none" w:sz="0" w:space="0" w:color="auto"/>
            <w:left w:val="none" w:sz="0" w:space="0" w:color="auto"/>
            <w:bottom w:val="none" w:sz="0" w:space="0" w:color="auto"/>
            <w:right w:val="none" w:sz="0" w:space="0" w:color="auto"/>
          </w:divBdr>
        </w:div>
      </w:divsChild>
    </w:div>
    <w:div w:id="1941791625">
      <w:bodyDiv w:val="1"/>
      <w:marLeft w:val="0"/>
      <w:marRight w:val="0"/>
      <w:marTop w:val="0"/>
      <w:marBottom w:val="0"/>
      <w:divBdr>
        <w:top w:val="none" w:sz="0" w:space="0" w:color="auto"/>
        <w:left w:val="none" w:sz="0" w:space="0" w:color="auto"/>
        <w:bottom w:val="none" w:sz="0" w:space="0" w:color="auto"/>
        <w:right w:val="none" w:sz="0" w:space="0" w:color="auto"/>
      </w:divBdr>
      <w:divsChild>
        <w:div w:id="1755930831">
          <w:marLeft w:val="0"/>
          <w:marRight w:val="0"/>
          <w:marTop w:val="0"/>
          <w:marBottom w:val="0"/>
          <w:divBdr>
            <w:top w:val="none" w:sz="0" w:space="0" w:color="auto"/>
            <w:left w:val="none" w:sz="0" w:space="0" w:color="auto"/>
            <w:bottom w:val="none" w:sz="0" w:space="0" w:color="auto"/>
            <w:right w:val="none" w:sz="0" w:space="0" w:color="auto"/>
          </w:divBdr>
        </w:div>
        <w:div w:id="2014449233">
          <w:marLeft w:val="0"/>
          <w:marRight w:val="0"/>
          <w:marTop w:val="0"/>
          <w:marBottom w:val="0"/>
          <w:divBdr>
            <w:top w:val="none" w:sz="0" w:space="0" w:color="auto"/>
            <w:left w:val="none" w:sz="0" w:space="0" w:color="auto"/>
            <w:bottom w:val="none" w:sz="0" w:space="0" w:color="auto"/>
            <w:right w:val="none" w:sz="0" w:space="0" w:color="auto"/>
          </w:divBdr>
        </w:div>
        <w:div w:id="863638876">
          <w:marLeft w:val="0"/>
          <w:marRight w:val="0"/>
          <w:marTop w:val="0"/>
          <w:marBottom w:val="0"/>
          <w:divBdr>
            <w:top w:val="none" w:sz="0" w:space="0" w:color="auto"/>
            <w:left w:val="none" w:sz="0" w:space="0" w:color="auto"/>
            <w:bottom w:val="none" w:sz="0" w:space="0" w:color="auto"/>
            <w:right w:val="none" w:sz="0" w:space="0" w:color="auto"/>
          </w:divBdr>
        </w:div>
        <w:div w:id="2005812572">
          <w:marLeft w:val="0"/>
          <w:marRight w:val="0"/>
          <w:marTop w:val="0"/>
          <w:marBottom w:val="0"/>
          <w:divBdr>
            <w:top w:val="none" w:sz="0" w:space="0" w:color="auto"/>
            <w:left w:val="none" w:sz="0" w:space="0" w:color="auto"/>
            <w:bottom w:val="none" w:sz="0" w:space="0" w:color="auto"/>
            <w:right w:val="none" w:sz="0" w:space="0" w:color="auto"/>
          </w:divBdr>
        </w:div>
        <w:div w:id="2001107523">
          <w:marLeft w:val="0"/>
          <w:marRight w:val="0"/>
          <w:marTop w:val="0"/>
          <w:marBottom w:val="0"/>
          <w:divBdr>
            <w:top w:val="none" w:sz="0" w:space="0" w:color="auto"/>
            <w:left w:val="none" w:sz="0" w:space="0" w:color="auto"/>
            <w:bottom w:val="none" w:sz="0" w:space="0" w:color="auto"/>
            <w:right w:val="none" w:sz="0" w:space="0" w:color="auto"/>
          </w:divBdr>
        </w:div>
        <w:div w:id="2121560761">
          <w:marLeft w:val="0"/>
          <w:marRight w:val="0"/>
          <w:marTop w:val="0"/>
          <w:marBottom w:val="0"/>
          <w:divBdr>
            <w:top w:val="none" w:sz="0" w:space="0" w:color="auto"/>
            <w:left w:val="none" w:sz="0" w:space="0" w:color="auto"/>
            <w:bottom w:val="none" w:sz="0" w:space="0" w:color="auto"/>
            <w:right w:val="none" w:sz="0" w:space="0" w:color="auto"/>
          </w:divBdr>
        </w:div>
        <w:div w:id="1285888373">
          <w:marLeft w:val="0"/>
          <w:marRight w:val="0"/>
          <w:marTop w:val="0"/>
          <w:marBottom w:val="0"/>
          <w:divBdr>
            <w:top w:val="none" w:sz="0" w:space="0" w:color="auto"/>
            <w:left w:val="none" w:sz="0" w:space="0" w:color="auto"/>
            <w:bottom w:val="none" w:sz="0" w:space="0" w:color="auto"/>
            <w:right w:val="none" w:sz="0" w:space="0" w:color="auto"/>
          </w:divBdr>
        </w:div>
        <w:div w:id="596062831">
          <w:marLeft w:val="0"/>
          <w:marRight w:val="0"/>
          <w:marTop w:val="0"/>
          <w:marBottom w:val="0"/>
          <w:divBdr>
            <w:top w:val="none" w:sz="0" w:space="0" w:color="auto"/>
            <w:left w:val="none" w:sz="0" w:space="0" w:color="auto"/>
            <w:bottom w:val="none" w:sz="0" w:space="0" w:color="auto"/>
            <w:right w:val="none" w:sz="0" w:space="0" w:color="auto"/>
          </w:divBdr>
        </w:div>
        <w:div w:id="1470901667">
          <w:marLeft w:val="0"/>
          <w:marRight w:val="0"/>
          <w:marTop w:val="0"/>
          <w:marBottom w:val="0"/>
          <w:divBdr>
            <w:top w:val="none" w:sz="0" w:space="0" w:color="auto"/>
            <w:left w:val="none" w:sz="0" w:space="0" w:color="auto"/>
            <w:bottom w:val="none" w:sz="0" w:space="0" w:color="auto"/>
            <w:right w:val="none" w:sz="0" w:space="0" w:color="auto"/>
          </w:divBdr>
        </w:div>
        <w:div w:id="1811970144">
          <w:marLeft w:val="0"/>
          <w:marRight w:val="0"/>
          <w:marTop w:val="0"/>
          <w:marBottom w:val="0"/>
          <w:divBdr>
            <w:top w:val="none" w:sz="0" w:space="0" w:color="auto"/>
            <w:left w:val="none" w:sz="0" w:space="0" w:color="auto"/>
            <w:bottom w:val="none" w:sz="0" w:space="0" w:color="auto"/>
            <w:right w:val="none" w:sz="0" w:space="0" w:color="auto"/>
          </w:divBdr>
        </w:div>
        <w:div w:id="498740160">
          <w:marLeft w:val="0"/>
          <w:marRight w:val="0"/>
          <w:marTop w:val="0"/>
          <w:marBottom w:val="0"/>
          <w:divBdr>
            <w:top w:val="none" w:sz="0" w:space="0" w:color="auto"/>
            <w:left w:val="none" w:sz="0" w:space="0" w:color="auto"/>
            <w:bottom w:val="none" w:sz="0" w:space="0" w:color="auto"/>
            <w:right w:val="none" w:sz="0" w:space="0" w:color="auto"/>
          </w:divBdr>
        </w:div>
        <w:div w:id="1980065048">
          <w:marLeft w:val="0"/>
          <w:marRight w:val="0"/>
          <w:marTop w:val="0"/>
          <w:marBottom w:val="0"/>
          <w:divBdr>
            <w:top w:val="none" w:sz="0" w:space="0" w:color="auto"/>
            <w:left w:val="none" w:sz="0" w:space="0" w:color="auto"/>
            <w:bottom w:val="none" w:sz="0" w:space="0" w:color="auto"/>
            <w:right w:val="none" w:sz="0" w:space="0" w:color="auto"/>
          </w:divBdr>
        </w:div>
      </w:divsChild>
    </w:div>
    <w:div w:id="2036271210">
      <w:bodyDiv w:val="1"/>
      <w:marLeft w:val="0"/>
      <w:marRight w:val="0"/>
      <w:marTop w:val="0"/>
      <w:marBottom w:val="0"/>
      <w:divBdr>
        <w:top w:val="none" w:sz="0" w:space="0" w:color="auto"/>
        <w:left w:val="none" w:sz="0" w:space="0" w:color="auto"/>
        <w:bottom w:val="none" w:sz="0" w:space="0" w:color="auto"/>
        <w:right w:val="none" w:sz="0" w:space="0" w:color="auto"/>
      </w:divBdr>
      <w:divsChild>
        <w:div w:id="1340431047">
          <w:marLeft w:val="0"/>
          <w:marRight w:val="0"/>
          <w:marTop w:val="0"/>
          <w:marBottom w:val="0"/>
          <w:divBdr>
            <w:top w:val="none" w:sz="0" w:space="0" w:color="auto"/>
            <w:left w:val="none" w:sz="0" w:space="0" w:color="auto"/>
            <w:bottom w:val="none" w:sz="0" w:space="0" w:color="auto"/>
            <w:right w:val="none" w:sz="0" w:space="0" w:color="auto"/>
          </w:divBdr>
        </w:div>
        <w:div w:id="912927761">
          <w:marLeft w:val="0"/>
          <w:marRight w:val="0"/>
          <w:marTop w:val="0"/>
          <w:marBottom w:val="0"/>
          <w:divBdr>
            <w:top w:val="none" w:sz="0" w:space="0" w:color="auto"/>
            <w:left w:val="none" w:sz="0" w:space="0" w:color="auto"/>
            <w:bottom w:val="none" w:sz="0" w:space="0" w:color="auto"/>
            <w:right w:val="none" w:sz="0" w:space="0" w:color="auto"/>
          </w:divBdr>
        </w:div>
        <w:div w:id="280040323">
          <w:marLeft w:val="0"/>
          <w:marRight w:val="0"/>
          <w:marTop w:val="0"/>
          <w:marBottom w:val="0"/>
          <w:divBdr>
            <w:top w:val="none" w:sz="0" w:space="0" w:color="auto"/>
            <w:left w:val="none" w:sz="0" w:space="0" w:color="auto"/>
            <w:bottom w:val="none" w:sz="0" w:space="0" w:color="auto"/>
            <w:right w:val="none" w:sz="0" w:space="0" w:color="auto"/>
          </w:divBdr>
        </w:div>
        <w:div w:id="6292878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microsoft.com/office/2007/relationships/hdphoto" Target="media/hdphoto1.wdp"/></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7B92BC-8A13-784A-BEB6-C01EB22A2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6</Pages>
  <Words>2382</Words>
  <Characters>12629</Characters>
  <Application>Microsoft Macintosh Word</Application>
  <DocSecurity>0</DocSecurity>
  <Lines>105</Lines>
  <Paragraphs>29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14982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dc:creator>
  <cp:lastModifiedBy>Karoline Runestad</cp:lastModifiedBy>
  <cp:revision>22</cp:revision>
  <dcterms:created xsi:type="dcterms:W3CDTF">2014-09-17T12:10:00Z</dcterms:created>
  <dcterms:modified xsi:type="dcterms:W3CDTF">2014-09-18T08:58:00Z</dcterms:modified>
</cp:coreProperties>
</file>